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7A11" w14:textId="3A6C38B3" w:rsidR="00921A44" w:rsidRPr="00921A44" w:rsidRDefault="00921A44" w:rsidP="00793740">
      <w:pPr>
        <w:jc w:val="both"/>
        <w:rPr>
          <w:b/>
          <w:bCs/>
          <w:sz w:val="28"/>
          <w:szCs w:val="28"/>
        </w:rPr>
      </w:pPr>
      <w:r w:rsidRPr="00921A44">
        <w:rPr>
          <w:b/>
          <w:bCs/>
          <w:sz w:val="28"/>
          <w:szCs w:val="28"/>
        </w:rPr>
        <w:t>PROVA N. 1</w:t>
      </w:r>
    </w:p>
    <w:p w14:paraId="46132926" w14:textId="140ACE27" w:rsidR="002F2DF1" w:rsidRPr="00921A44" w:rsidRDefault="00793740" w:rsidP="00793740">
      <w:p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Il Comune di San Stino di Livenza</w:t>
      </w:r>
      <w:r w:rsidR="004E62A3" w:rsidRPr="00921A44">
        <w:rPr>
          <w:sz w:val="28"/>
          <w:szCs w:val="28"/>
        </w:rPr>
        <w:t xml:space="preserve">, </w:t>
      </w:r>
      <w:r w:rsidR="00F8495D" w:rsidRPr="00921A44">
        <w:rPr>
          <w:sz w:val="28"/>
          <w:szCs w:val="28"/>
        </w:rPr>
        <w:t>classificato in classe B dall’</w:t>
      </w:r>
      <w:proofErr w:type="spellStart"/>
      <w:r w:rsidR="00F8495D" w:rsidRPr="00921A44">
        <w:rPr>
          <w:sz w:val="28"/>
          <w:szCs w:val="28"/>
        </w:rPr>
        <w:t>Agid</w:t>
      </w:r>
      <w:proofErr w:type="spellEnd"/>
      <w:r w:rsidR="00F8495D" w:rsidRPr="00921A44">
        <w:rPr>
          <w:sz w:val="28"/>
          <w:szCs w:val="28"/>
        </w:rPr>
        <w:t xml:space="preserve">, </w:t>
      </w:r>
      <w:r w:rsidR="004E62A3" w:rsidRPr="00921A44">
        <w:rPr>
          <w:sz w:val="28"/>
          <w:szCs w:val="28"/>
        </w:rPr>
        <w:t>nell’ottica di una completa ristrutturazione dell’infrastruttura informatica,</w:t>
      </w:r>
      <w:r w:rsidRPr="00921A44">
        <w:rPr>
          <w:sz w:val="28"/>
          <w:szCs w:val="28"/>
        </w:rPr>
        <w:t xml:space="preserve"> ha la necessità di sostituire il proprio sito web istituzionale. </w:t>
      </w:r>
      <w:r w:rsidR="002F2DF1" w:rsidRPr="00921A44">
        <w:rPr>
          <w:sz w:val="28"/>
          <w:szCs w:val="28"/>
        </w:rPr>
        <w:t xml:space="preserve">Il candidato sviluppi un piano di attività che consideri, richiamando la normativa di riferimento, le linee e </w:t>
      </w:r>
      <w:r w:rsidR="00F05E83" w:rsidRPr="00921A44">
        <w:rPr>
          <w:sz w:val="28"/>
          <w:szCs w:val="28"/>
        </w:rPr>
        <w:t xml:space="preserve">i </w:t>
      </w:r>
      <w:r w:rsidR="002F2DF1" w:rsidRPr="00921A44">
        <w:rPr>
          <w:sz w:val="28"/>
          <w:szCs w:val="28"/>
        </w:rPr>
        <w:t>principi guida dell’</w:t>
      </w:r>
      <w:proofErr w:type="spellStart"/>
      <w:r w:rsidR="002F2DF1" w:rsidRPr="00921A44">
        <w:rPr>
          <w:sz w:val="28"/>
          <w:szCs w:val="28"/>
        </w:rPr>
        <w:t>Agid</w:t>
      </w:r>
      <w:proofErr w:type="spellEnd"/>
      <w:r w:rsidR="002F2DF1" w:rsidRPr="00921A44">
        <w:rPr>
          <w:sz w:val="28"/>
          <w:szCs w:val="28"/>
        </w:rPr>
        <w:t>, i seguenti punti:</w:t>
      </w:r>
    </w:p>
    <w:p w14:paraId="6C3B8DB4" w14:textId="77777777" w:rsidR="002F2DF1" w:rsidRPr="00921A44" w:rsidRDefault="002F2DF1" w:rsidP="002F2D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modalità di approvvigionamento;</w:t>
      </w:r>
    </w:p>
    <w:p w14:paraId="3F324FDE" w14:textId="3A6DDACD" w:rsidR="002F2DF1" w:rsidRPr="00921A44" w:rsidRDefault="003F2079" w:rsidP="002F2D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 xml:space="preserve">tipologia </w:t>
      </w:r>
      <w:r w:rsidR="002F2DF1" w:rsidRPr="00921A44">
        <w:rPr>
          <w:sz w:val="28"/>
          <w:szCs w:val="28"/>
        </w:rPr>
        <w:t>d</w:t>
      </w:r>
      <w:r w:rsidRPr="00921A44">
        <w:rPr>
          <w:sz w:val="28"/>
          <w:szCs w:val="28"/>
        </w:rPr>
        <w:t xml:space="preserve">i </w:t>
      </w:r>
      <w:r w:rsidR="002F2DF1" w:rsidRPr="00921A44">
        <w:rPr>
          <w:sz w:val="28"/>
          <w:szCs w:val="28"/>
        </w:rPr>
        <w:t>infrastruttura</w:t>
      </w:r>
      <w:r w:rsidR="00A82953" w:rsidRPr="00921A44">
        <w:rPr>
          <w:sz w:val="28"/>
          <w:szCs w:val="28"/>
        </w:rPr>
        <w:t xml:space="preserve"> hardware e software</w:t>
      </w:r>
      <w:r w:rsidR="002F2DF1" w:rsidRPr="00921A44">
        <w:rPr>
          <w:sz w:val="28"/>
          <w:szCs w:val="28"/>
        </w:rPr>
        <w:t>;</w:t>
      </w:r>
    </w:p>
    <w:p w14:paraId="50785BC2" w14:textId="2441EC46" w:rsidR="00A82953" w:rsidRPr="00921A44" w:rsidRDefault="00A82953" w:rsidP="002F2D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 xml:space="preserve">contenuti minimi </w:t>
      </w:r>
      <w:r w:rsidR="00F05E83" w:rsidRPr="00921A44">
        <w:rPr>
          <w:sz w:val="28"/>
          <w:szCs w:val="28"/>
        </w:rPr>
        <w:t>d</w:t>
      </w:r>
      <w:r w:rsidRPr="00921A44">
        <w:rPr>
          <w:sz w:val="28"/>
          <w:szCs w:val="28"/>
        </w:rPr>
        <w:t>el sito;</w:t>
      </w:r>
    </w:p>
    <w:p w14:paraId="460C4A52" w14:textId="23311B00" w:rsidR="002F2DF1" w:rsidRPr="00921A44" w:rsidRDefault="002F2DF1" w:rsidP="002F2D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 xml:space="preserve">servizi </w:t>
      </w:r>
      <w:r w:rsidR="00A82953" w:rsidRPr="00921A44">
        <w:rPr>
          <w:sz w:val="28"/>
          <w:szCs w:val="28"/>
        </w:rPr>
        <w:t xml:space="preserve">da </w:t>
      </w:r>
      <w:r w:rsidRPr="00921A44">
        <w:rPr>
          <w:sz w:val="28"/>
          <w:szCs w:val="28"/>
        </w:rPr>
        <w:t>integra</w:t>
      </w:r>
      <w:r w:rsidR="00A82953" w:rsidRPr="00921A44">
        <w:rPr>
          <w:sz w:val="28"/>
          <w:szCs w:val="28"/>
        </w:rPr>
        <w:t>re</w:t>
      </w:r>
      <w:r w:rsidRPr="00921A44">
        <w:rPr>
          <w:sz w:val="28"/>
          <w:szCs w:val="28"/>
        </w:rPr>
        <w:t xml:space="preserve"> nel sito;</w:t>
      </w:r>
    </w:p>
    <w:p w14:paraId="5BCBC00B" w14:textId="58903A4D" w:rsidR="002F2DF1" w:rsidRPr="00921A44" w:rsidRDefault="002F2DF1" w:rsidP="002F2D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sicurezza informatica</w:t>
      </w:r>
      <w:r w:rsidR="00422642" w:rsidRPr="00921A44">
        <w:rPr>
          <w:sz w:val="28"/>
          <w:szCs w:val="28"/>
        </w:rPr>
        <w:t>;</w:t>
      </w:r>
    </w:p>
    <w:p w14:paraId="30198D91" w14:textId="311E29D6" w:rsidR="00640122" w:rsidRPr="00921A44" w:rsidRDefault="00640122" w:rsidP="002F2D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piano di manutenzione ordinaria e straordinaria;</w:t>
      </w:r>
    </w:p>
    <w:p w14:paraId="2F2393BA" w14:textId="482BD3C7" w:rsidR="00422642" w:rsidRPr="00921A44" w:rsidRDefault="00422642" w:rsidP="002F2D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modalità di pubblicazione dei contenuti</w:t>
      </w:r>
      <w:r w:rsidR="00640122" w:rsidRPr="00921A44">
        <w:rPr>
          <w:sz w:val="28"/>
          <w:szCs w:val="28"/>
        </w:rPr>
        <w:t>.</w:t>
      </w:r>
    </w:p>
    <w:p w14:paraId="1A0F0C1E" w14:textId="1B8BCB78" w:rsidR="00422642" w:rsidRPr="00921A44" w:rsidRDefault="00422642" w:rsidP="00422642">
      <w:pPr>
        <w:jc w:val="both"/>
        <w:rPr>
          <w:sz w:val="28"/>
          <w:szCs w:val="28"/>
        </w:rPr>
      </w:pPr>
      <w:r w:rsidRPr="00921A44">
        <w:rPr>
          <w:sz w:val="28"/>
          <w:szCs w:val="28"/>
        </w:rPr>
        <w:t xml:space="preserve">Tali punti potranno essere integrati </w:t>
      </w:r>
      <w:r w:rsidR="00C0151B" w:rsidRPr="00921A44">
        <w:rPr>
          <w:sz w:val="28"/>
          <w:szCs w:val="28"/>
        </w:rPr>
        <w:t xml:space="preserve">proponendo </w:t>
      </w:r>
      <w:r w:rsidRPr="00921A44">
        <w:rPr>
          <w:sz w:val="28"/>
          <w:szCs w:val="28"/>
        </w:rPr>
        <w:t xml:space="preserve">ulteriori </w:t>
      </w:r>
      <w:r w:rsidR="00C0151B" w:rsidRPr="00921A44">
        <w:rPr>
          <w:sz w:val="28"/>
          <w:szCs w:val="28"/>
        </w:rPr>
        <w:t>funzionalità e servizi correlati al sito</w:t>
      </w:r>
      <w:r w:rsidRPr="00921A44">
        <w:rPr>
          <w:sz w:val="28"/>
          <w:szCs w:val="28"/>
        </w:rPr>
        <w:t>.</w:t>
      </w:r>
    </w:p>
    <w:p w14:paraId="72022E99" w14:textId="63C80E54" w:rsidR="000A0F1B" w:rsidRDefault="000A0F1B" w:rsidP="00422642">
      <w:pPr>
        <w:jc w:val="both"/>
      </w:pPr>
    </w:p>
    <w:p w14:paraId="0CDA9AD0" w14:textId="238AAFE1" w:rsidR="00B55E83" w:rsidRDefault="00B55E83">
      <w:r>
        <w:br w:type="page"/>
      </w:r>
    </w:p>
    <w:p w14:paraId="7332C776" w14:textId="56EE64CD" w:rsidR="00921A44" w:rsidRPr="00921A44" w:rsidRDefault="00921A44" w:rsidP="00DC44D1">
      <w:pPr>
        <w:jc w:val="both"/>
        <w:rPr>
          <w:b/>
          <w:bCs/>
          <w:sz w:val="28"/>
          <w:szCs w:val="28"/>
        </w:rPr>
      </w:pPr>
      <w:r w:rsidRPr="00921A44">
        <w:rPr>
          <w:b/>
          <w:bCs/>
          <w:sz w:val="28"/>
          <w:szCs w:val="28"/>
        </w:rPr>
        <w:lastRenderedPageBreak/>
        <w:t>PROVA N. 2</w:t>
      </w:r>
    </w:p>
    <w:p w14:paraId="5F86222C" w14:textId="160C5C04" w:rsidR="00DC44D1" w:rsidRPr="00921A44" w:rsidRDefault="00DC44D1" w:rsidP="00DC44D1">
      <w:p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Il Comune di San Stino di Livenza</w:t>
      </w:r>
      <w:r w:rsidR="007E4A98" w:rsidRPr="00921A44">
        <w:rPr>
          <w:sz w:val="28"/>
          <w:szCs w:val="28"/>
        </w:rPr>
        <w:t xml:space="preserve">, </w:t>
      </w:r>
      <w:r w:rsidR="00F8495D" w:rsidRPr="00921A44">
        <w:rPr>
          <w:sz w:val="28"/>
          <w:szCs w:val="28"/>
        </w:rPr>
        <w:t>classificato in classe B dall’</w:t>
      </w:r>
      <w:proofErr w:type="spellStart"/>
      <w:r w:rsidR="00F8495D" w:rsidRPr="00921A44">
        <w:rPr>
          <w:sz w:val="28"/>
          <w:szCs w:val="28"/>
        </w:rPr>
        <w:t>Agid</w:t>
      </w:r>
      <w:proofErr w:type="spellEnd"/>
      <w:r w:rsidR="00F8495D" w:rsidRPr="00921A44">
        <w:rPr>
          <w:sz w:val="28"/>
          <w:szCs w:val="28"/>
        </w:rPr>
        <w:t xml:space="preserve">, </w:t>
      </w:r>
      <w:r w:rsidR="007E4A98" w:rsidRPr="00921A44">
        <w:rPr>
          <w:sz w:val="28"/>
          <w:szCs w:val="28"/>
        </w:rPr>
        <w:t xml:space="preserve">nell’ottica </w:t>
      </w:r>
      <w:r w:rsidR="004E62A3" w:rsidRPr="00921A44">
        <w:rPr>
          <w:sz w:val="28"/>
          <w:szCs w:val="28"/>
        </w:rPr>
        <w:t>di una completa ristrutturazione dell’infrastruttura informatica,</w:t>
      </w:r>
      <w:r w:rsidRPr="00921A44">
        <w:rPr>
          <w:sz w:val="28"/>
          <w:szCs w:val="28"/>
        </w:rPr>
        <w:t xml:space="preserve"> ha la necessità di sostituire il proprio </w:t>
      </w:r>
      <w:r w:rsidR="004E62A3" w:rsidRPr="00921A44">
        <w:rPr>
          <w:sz w:val="28"/>
          <w:szCs w:val="28"/>
        </w:rPr>
        <w:t>sistema di gestione documentale</w:t>
      </w:r>
      <w:r w:rsidRPr="00921A44">
        <w:rPr>
          <w:sz w:val="28"/>
          <w:szCs w:val="28"/>
        </w:rPr>
        <w:t>. Il candidato sviluppi un piano di attività che consideri, richiamando la normativa di riferimento, le linee e i principi guida dell’</w:t>
      </w:r>
      <w:proofErr w:type="spellStart"/>
      <w:r w:rsidRPr="00921A44">
        <w:rPr>
          <w:sz w:val="28"/>
          <w:szCs w:val="28"/>
        </w:rPr>
        <w:t>Agid</w:t>
      </w:r>
      <w:proofErr w:type="spellEnd"/>
      <w:r w:rsidRPr="00921A44">
        <w:rPr>
          <w:sz w:val="28"/>
          <w:szCs w:val="28"/>
        </w:rPr>
        <w:t>, i seguenti punti:</w:t>
      </w:r>
    </w:p>
    <w:p w14:paraId="37D9DB09" w14:textId="77777777" w:rsidR="00DC44D1" w:rsidRPr="00921A44" w:rsidRDefault="00DC44D1" w:rsidP="00DC44D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modalità di approvvigionamento;</w:t>
      </w:r>
    </w:p>
    <w:p w14:paraId="3BB4B512" w14:textId="77777777" w:rsidR="00DC44D1" w:rsidRPr="00921A44" w:rsidRDefault="00DC44D1" w:rsidP="00DC44D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tipologia di infrastruttura hardware e software;</w:t>
      </w:r>
    </w:p>
    <w:p w14:paraId="29F50A87" w14:textId="585E58B8" w:rsidR="004E62A3" w:rsidRPr="00921A44" w:rsidRDefault="004E62A3" w:rsidP="00DC44D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interoperabilità con gli altri gestionali;</w:t>
      </w:r>
    </w:p>
    <w:p w14:paraId="1517A7E3" w14:textId="67D6D11F" w:rsidR="00DC44D1" w:rsidRPr="00921A44" w:rsidRDefault="00F55493" w:rsidP="00DC44D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conservazione e archiviazione dei contenuti</w:t>
      </w:r>
      <w:r w:rsidR="00DC44D1" w:rsidRPr="00921A44">
        <w:rPr>
          <w:sz w:val="28"/>
          <w:szCs w:val="28"/>
        </w:rPr>
        <w:t>;</w:t>
      </w:r>
    </w:p>
    <w:p w14:paraId="479062DE" w14:textId="77777777" w:rsidR="00DC44D1" w:rsidRPr="00921A44" w:rsidRDefault="00DC44D1" w:rsidP="00DC44D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sicurezza informatica;</w:t>
      </w:r>
    </w:p>
    <w:p w14:paraId="4B2A4E79" w14:textId="6DDC30FC" w:rsidR="00F55493" w:rsidRPr="00921A44" w:rsidRDefault="00DC44D1" w:rsidP="00DC44D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piano di manutenzione ordinaria e straordinaria;</w:t>
      </w:r>
    </w:p>
    <w:p w14:paraId="335013E8" w14:textId="4EABCD4B" w:rsidR="00F55493" w:rsidRPr="00921A44" w:rsidRDefault="00F55493" w:rsidP="00DC44D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strumenti e servizi per la validità giuridica dei documenti.</w:t>
      </w:r>
    </w:p>
    <w:p w14:paraId="1C9CFD6B" w14:textId="3ED1FF2B" w:rsidR="003B4773" w:rsidRPr="00921A44" w:rsidRDefault="003B4773" w:rsidP="003B4773">
      <w:p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Tali punti potranno essere integrati proponendo ulteriori funzionalità e servizi correlati alla gestione documentale.</w:t>
      </w:r>
    </w:p>
    <w:p w14:paraId="6D268068" w14:textId="603C84B5" w:rsidR="00B55E83" w:rsidRDefault="00B55E83">
      <w:r>
        <w:br w:type="page"/>
      </w:r>
    </w:p>
    <w:p w14:paraId="518F95F9" w14:textId="2455F3C4" w:rsidR="00921A44" w:rsidRPr="00921A44" w:rsidRDefault="00921A44" w:rsidP="00921A44">
      <w:pPr>
        <w:jc w:val="both"/>
        <w:rPr>
          <w:b/>
          <w:bCs/>
          <w:sz w:val="28"/>
          <w:szCs w:val="28"/>
        </w:rPr>
      </w:pPr>
      <w:r w:rsidRPr="00921A44">
        <w:rPr>
          <w:b/>
          <w:bCs/>
          <w:sz w:val="28"/>
          <w:szCs w:val="28"/>
        </w:rPr>
        <w:lastRenderedPageBreak/>
        <w:t xml:space="preserve">PROVA N. </w:t>
      </w:r>
      <w:r>
        <w:rPr>
          <w:b/>
          <w:bCs/>
          <w:sz w:val="28"/>
          <w:szCs w:val="28"/>
        </w:rPr>
        <w:t>3</w:t>
      </w:r>
    </w:p>
    <w:p w14:paraId="4D81640C" w14:textId="69293540" w:rsidR="00E63901" w:rsidRPr="00921A44" w:rsidRDefault="00E63901" w:rsidP="00E63901">
      <w:pPr>
        <w:jc w:val="both"/>
        <w:rPr>
          <w:sz w:val="28"/>
          <w:szCs w:val="28"/>
        </w:rPr>
      </w:pPr>
      <w:r w:rsidRPr="00921A44">
        <w:rPr>
          <w:sz w:val="28"/>
          <w:szCs w:val="28"/>
        </w:rPr>
        <w:t xml:space="preserve">Il Comune di San Stino di Livenza, </w:t>
      </w:r>
      <w:r w:rsidR="00F8495D" w:rsidRPr="00921A44">
        <w:rPr>
          <w:sz w:val="28"/>
          <w:szCs w:val="28"/>
        </w:rPr>
        <w:t>classificato in classe B dall’</w:t>
      </w:r>
      <w:proofErr w:type="spellStart"/>
      <w:r w:rsidR="00F8495D" w:rsidRPr="00921A44">
        <w:rPr>
          <w:sz w:val="28"/>
          <w:szCs w:val="28"/>
        </w:rPr>
        <w:t>Agid</w:t>
      </w:r>
      <w:proofErr w:type="spellEnd"/>
      <w:r w:rsidR="00F8495D" w:rsidRPr="00921A44">
        <w:rPr>
          <w:sz w:val="28"/>
          <w:szCs w:val="28"/>
        </w:rPr>
        <w:t xml:space="preserve">, </w:t>
      </w:r>
      <w:r w:rsidRPr="00921A44">
        <w:rPr>
          <w:sz w:val="28"/>
          <w:szCs w:val="28"/>
        </w:rPr>
        <w:t xml:space="preserve">nell’ottica di una completa ristrutturazione dell’infrastruttura informatica, ha la necessità di sostituire </w:t>
      </w:r>
      <w:r w:rsidR="00D37F0D" w:rsidRPr="00921A44">
        <w:rPr>
          <w:sz w:val="28"/>
          <w:szCs w:val="28"/>
        </w:rPr>
        <w:t>il vecchio server di posta elettronica</w:t>
      </w:r>
      <w:r w:rsidRPr="00921A44">
        <w:rPr>
          <w:sz w:val="28"/>
          <w:szCs w:val="28"/>
        </w:rPr>
        <w:t>. Il candidato sviluppi un piano di attività che consideri, richiamando la normativa di riferimento, le linee e i principi guida dell’</w:t>
      </w:r>
      <w:proofErr w:type="spellStart"/>
      <w:r w:rsidRPr="00921A44">
        <w:rPr>
          <w:sz w:val="28"/>
          <w:szCs w:val="28"/>
        </w:rPr>
        <w:t>Agid</w:t>
      </w:r>
      <w:proofErr w:type="spellEnd"/>
      <w:r w:rsidRPr="00921A44">
        <w:rPr>
          <w:sz w:val="28"/>
          <w:szCs w:val="28"/>
        </w:rPr>
        <w:t>, i seguenti punti:</w:t>
      </w:r>
    </w:p>
    <w:p w14:paraId="77E80942" w14:textId="77777777" w:rsidR="00E63901" w:rsidRPr="00921A44" w:rsidRDefault="00E63901" w:rsidP="00E6390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modalità di approvvigionamento;</w:t>
      </w:r>
    </w:p>
    <w:p w14:paraId="1BB80E35" w14:textId="77777777" w:rsidR="00E63901" w:rsidRPr="00921A44" w:rsidRDefault="00E63901" w:rsidP="00E6390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tipologia di infrastruttura hardware e software;</w:t>
      </w:r>
    </w:p>
    <w:p w14:paraId="7F05CA03" w14:textId="73EDC7F4" w:rsidR="00E63901" w:rsidRPr="00921A44" w:rsidRDefault="00E63901" w:rsidP="00E6390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 xml:space="preserve">interoperabilità </w:t>
      </w:r>
      <w:r w:rsidR="00A6178A" w:rsidRPr="00921A44">
        <w:rPr>
          <w:sz w:val="28"/>
          <w:szCs w:val="28"/>
        </w:rPr>
        <w:t xml:space="preserve">e integrazione </w:t>
      </w:r>
      <w:r w:rsidRPr="00921A44">
        <w:rPr>
          <w:sz w:val="28"/>
          <w:szCs w:val="28"/>
        </w:rPr>
        <w:t xml:space="preserve">con altri </w:t>
      </w:r>
      <w:r w:rsidR="00A6178A" w:rsidRPr="00921A44">
        <w:rPr>
          <w:sz w:val="28"/>
          <w:szCs w:val="28"/>
        </w:rPr>
        <w:t xml:space="preserve">sistemi </w:t>
      </w:r>
      <w:r w:rsidRPr="00921A44">
        <w:rPr>
          <w:sz w:val="28"/>
          <w:szCs w:val="28"/>
        </w:rPr>
        <w:t>gestionali;</w:t>
      </w:r>
    </w:p>
    <w:p w14:paraId="5F5950F0" w14:textId="0D583A59" w:rsidR="00A6178A" w:rsidRPr="00921A44" w:rsidRDefault="00A6178A" w:rsidP="00E6390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differenze tra sistema di posta elettronica ordinaria e PEC;</w:t>
      </w:r>
    </w:p>
    <w:p w14:paraId="24D19A8C" w14:textId="77777777" w:rsidR="00E63901" w:rsidRPr="00921A44" w:rsidRDefault="00E63901" w:rsidP="00E6390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sicurezza informatica;</w:t>
      </w:r>
    </w:p>
    <w:p w14:paraId="03BB716D" w14:textId="7B0F130C" w:rsidR="00E63901" w:rsidRPr="00921A44" w:rsidRDefault="00E63901" w:rsidP="007C7C8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piano di manutenzione ordinaria e straordinaria.</w:t>
      </w:r>
    </w:p>
    <w:p w14:paraId="0C5AA3C1" w14:textId="793F1F9E" w:rsidR="00251544" w:rsidRPr="00921A44" w:rsidRDefault="00251544" w:rsidP="00251544">
      <w:p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Considerando tale processo di innovazione, il candidato illustri il ruolo del Responsabile per la Transizione Digitale.</w:t>
      </w:r>
    </w:p>
    <w:p w14:paraId="05ACF88C" w14:textId="12B0010C" w:rsidR="007B3A8C" w:rsidRPr="00921A44" w:rsidRDefault="007B3A8C" w:rsidP="00251544">
      <w:pPr>
        <w:jc w:val="both"/>
        <w:rPr>
          <w:sz w:val="28"/>
          <w:szCs w:val="28"/>
        </w:rPr>
      </w:pPr>
      <w:r w:rsidRPr="00921A44">
        <w:rPr>
          <w:sz w:val="28"/>
          <w:szCs w:val="28"/>
        </w:rPr>
        <w:t>Tali punti potranno essere integrati proponendo ulteriori funzionalità e servizi correlati al sistema di posta elettronica/groupware.</w:t>
      </w:r>
    </w:p>
    <w:sectPr w:rsidR="007B3A8C" w:rsidRPr="00921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757"/>
    <w:multiLevelType w:val="hybridMultilevel"/>
    <w:tmpl w:val="6048060E"/>
    <w:lvl w:ilvl="0" w:tplc="241C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40"/>
    <w:rsid w:val="000A0F1B"/>
    <w:rsid w:val="000F302A"/>
    <w:rsid w:val="00251544"/>
    <w:rsid w:val="002F2DF1"/>
    <w:rsid w:val="003B4773"/>
    <w:rsid w:val="003F2079"/>
    <w:rsid w:val="00422642"/>
    <w:rsid w:val="004E62A3"/>
    <w:rsid w:val="00523BE9"/>
    <w:rsid w:val="00575FE8"/>
    <w:rsid w:val="00640122"/>
    <w:rsid w:val="00793740"/>
    <w:rsid w:val="007B3A8C"/>
    <w:rsid w:val="007C7C87"/>
    <w:rsid w:val="007E4A98"/>
    <w:rsid w:val="008B4ACC"/>
    <w:rsid w:val="00921A44"/>
    <w:rsid w:val="009C2770"/>
    <w:rsid w:val="00A6178A"/>
    <w:rsid w:val="00A82953"/>
    <w:rsid w:val="00B55E83"/>
    <w:rsid w:val="00BB66FA"/>
    <w:rsid w:val="00C0151B"/>
    <w:rsid w:val="00D37F0D"/>
    <w:rsid w:val="00DC44D1"/>
    <w:rsid w:val="00E63901"/>
    <w:rsid w:val="00F05E83"/>
    <w:rsid w:val="00F55493"/>
    <w:rsid w:val="00F8495D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0D46"/>
  <w15:chartTrackingRefBased/>
  <w15:docId w15:val="{BEEC152B-E797-47B3-84FA-D8922327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Pasquon</dc:creator>
  <cp:keywords/>
  <dc:description/>
  <cp:lastModifiedBy>Stefania Pasquon</cp:lastModifiedBy>
  <cp:revision>10</cp:revision>
  <dcterms:created xsi:type="dcterms:W3CDTF">2021-12-15T15:47:00Z</dcterms:created>
  <dcterms:modified xsi:type="dcterms:W3CDTF">2021-12-22T12:54:00Z</dcterms:modified>
</cp:coreProperties>
</file>