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436C" w:rsidRPr="00A81ECB" w:rsidRDefault="00F2436C">
      <w:pPr>
        <w:spacing w:line="360" w:lineRule="auto"/>
        <w:jc w:val="center"/>
        <w:rPr>
          <w:rFonts w:ascii="Verdana" w:hAnsi="Verdana"/>
          <w:b/>
          <w:sz w:val="32"/>
          <w:szCs w:val="32"/>
        </w:rPr>
      </w:pPr>
      <w:bookmarkStart w:id="0" w:name="_GoBack"/>
      <w:bookmarkEnd w:id="0"/>
      <w:r w:rsidRPr="00A81ECB">
        <w:rPr>
          <w:rFonts w:ascii="Verdana" w:hAnsi="Verdana"/>
          <w:b/>
          <w:sz w:val="32"/>
          <w:szCs w:val="32"/>
        </w:rPr>
        <w:t xml:space="preserve">COMUNE DI </w:t>
      </w:r>
      <w:r>
        <w:rPr>
          <w:rFonts w:ascii="Verdana" w:hAnsi="Verdana"/>
          <w:b/>
          <w:sz w:val="32"/>
          <w:szCs w:val="32"/>
        </w:rPr>
        <w:t>CALTO</w:t>
      </w:r>
    </w:p>
    <w:p w:rsidR="00F2436C" w:rsidRDefault="00F2436C">
      <w:pPr>
        <w:spacing w:line="360" w:lineRule="auto"/>
        <w:jc w:val="center"/>
        <w:rPr>
          <w:rFonts w:ascii="Verdana" w:hAnsi="Verdana"/>
          <w:b/>
          <w:sz w:val="22"/>
          <w:szCs w:val="22"/>
        </w:rPr>
      </w:pPr>
      <w:r w:rsidRPr="00A81ECB">
        <w:rPr>
          <w:rFonts w:ascii="Verdana" w:hAnsi="Verdana"/>
          <w:b/>
          <w:sz w:val="22"/>
          <w:szCs w:val="22"/>
        </w:rPr>
        <w:t xml:space="preserve">AVVISO PUBBLICO PER LA NOMINA DEL </w:t>
      </w:r>
    </w:p>
    <w:p w:rsidR="00F2436C" w:rsidRPr="00A81ECB" w:rsidRDefault="00F2436C">
      <w:pPr>
        <w:spacing w:line="360" w:lineRule="auto"/>
        <w:jc w:val="center"/>
        <w:rPr>
          <w:rFonts w:ascii="Verdana" w:hAnsi="Verdana"/>
          <w:sz w:val="22"/>
          <w:szCs w:val="22"/>
        </w:rPr>
      </w:pPr>
      <w:r w:rsidRPr="00A81ECB">
        <w:rPr>
          <w:rFonts w:ascii="Verdana" w:hAnsi="Verdana"/>
          <w:b/>
          <w:sz w:val="22"/>
          <w:szCs w:val="22"/>
        </w:rPr>
        <w:t>NUCLEO</w:t>
      </w:r>
      <w:r w:rsidRPr="00A81ECB">
        <w:rPr>
          <w:rFonts w:ascii="Verdana" w:hAnsi="Verdana"/>
          <w:b/>
          <w:bCs/>
          <w:sz w:val="22"/>
          <w:szCs w:val="22"/>
        </w:rPr>
        <w:t xml:space="preserve"> COMUNALE DI VALUTAZIONE (N. d. V.) IN FORMA MONOCRATICA</w:t>
      </w:r>
    </w:p>
    <w:p w:rsidR="00F2436C" w:rsidRPr="00A81ECB" w:rsidRDefault="00F2436C">
      <w:pPr>
        <w:spacing w:line="360" w:lineRule="auto"/>
        <w:jc w:val="center"/>
        <w:rPr>
          <w:rFonts w:ascii="Verdana" w:hAnsi="Verdana"/>
          <w:sz w:val="22"/>
          <w:szCs w:val="22"/>
        </w:rPr>
      </w:pPr>
      <w:r w:rsidRPr="00A81ECB">
        <w:rPr>
          <w:rFonts w:ascii="Verdana" w:hAnsi="Verdana"/>
          <w:sz w:val="22"/>
          <w:szCs w:val="22"/>
        </w:rPr>
        <w:t>IL SINDACO</w:t>
      </w:r>
    </w:p>
    <w:p w:rsidR="00F2436C" w:rsidRPr="00A81ECB" w:rsidRDefault="00F2436C">
      <w:pPr>
        <w:jc w:val="both"/>
        <w:rPr>
          <w:rFonts w:ascii="Verdana" w:hAnsi="Verdana"/>
          <w:sz w:val="22"/>
          <w:szCs w:val="22"/>
        </w:rPr>
      </w:pPr>
      <w:r w:rsidRPr="00A81ECB">
        <w:rPr>
          <w:rFonts w:ascii="Verdana" w:hAnsi="Verdana"/>
          <w:sz w:val="22"/>
          <w:szCs w:val="22"/>
        </w:rPr>
        <w:t>RICHIAMATA la delibera n. 4/2010 del 16/02/2010 della Commissione per la Valutazione, la trasparenza e l’integrità delle Amministrazioni Pubbliche (CIVIT) avente ad oggetto: “Definizione dei requisiti per la nomina dei componenti dell’Organismo di Valutazione;</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RICHIAMATI l’accordo tra CIVIT ed ANCI dell’ottobre </w:t>
      </w:r>
      <w:smartTag w:uri="urn:schemas-microsoft-com:office:smarttags" w:element="metricconverter">
        <w:smartTagPr>
          <w:attr w:name="ProductID" w:val="2010 in"/>
        </w:smartTagPr>
        <w:r w:rsidRPr="00A81ECB">
          <w:rPr>
            <w:rFonts w:ascii="Verdana" w:hAnsi="Verdana"/>
            <w:sz w:val="22"/>
            <w:szCs w:val="22"/>
          </w:rPr>
          <w:t>2010 in</w:t>
        </w:r>
      </w:smartTag>
      <w:r w:rsidRPr="00A81ECB">
        <w:rPr>
          <w:rFonts w:ascii="Verdana" w:hAnsi="Verdana"/>
          <w:sz w:val="22"/>
          <w:szCs w:val="22"/>
        </w:rPr>
        <w:t xml:space="preserve"> merito alla competenza dell’ANCI per la definizione delle linee guida per i Comuni in merito al recepimento dei principi contenuti nel del Decreto Legislativo 27 ottobre 2009, n. 150 e le Linee Guida per i Comuni emanate dall’ANCI stessa nel marzo del 2011  con particolare riferimento alle parti riguardanti “compiti del Nucleo di Valutazione/ Organismo Indipendente della Performance” e “Definizione dei requisiti per la nomina del componente dell’Organismo di Valutazione;</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RICHIAMATA la nota dell'ANCI del 10 giugno  2013 contenete ulteriori istruzioni per la costituzione degli organismi di valutazione dei Comuni;</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RICHIAMATA altresì la Legge N. 114/2014 di conversione del DL n. 90/2014 con passaggio delle competenze in merito alla valutazione dallANAC ex CIVIT al Dipartimento della funzione Pubblica.</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RICHIAMATO l'art </w:t>
      </w:r>
      <w:r>
        <w:rPr>
          <w:rFonts w:ascii="Verdana" w:hAnsi="Verdana"/>
          <w:sz w:val="22"/>
          <w:szCs w:val="22"/>
        </w:rPr>
        <w:t>4</w:t>
      </w:r>
      <w:r w:rsidRPr="00B50ACF">
        <w:rPr>
          <w:rFonts w:ascii="Verdana" w:hAnsi="Verdana"/>
          <w:sz w:val="22"/>
          <w:szCs w:val="22"/>
        </w:rPr>
        <w:t xml:space="preserve"> del Regolamento </w:t>
      </w:r>
      <w:r>
        <w:rPr>
          <w:rFonts w:ascii="Verdana" w:hAnsi="Verdana"/>
          <w:sz w:val="22"/>
          <w:szCs w:val="22"/>
        </w:rPr>
        <w:t>di organizzazione per la misurazione e la valutazione della performance</w:t>
      </w:r>
      <w:r w:rsidRPr="00B50ACF">
        <w:rPr>
          <w:rFonts w:ascii="Verdana" w:hAnsi="Verdana"/>
          <w:sz w:val="22"/>
          <w:szCs w:val="22"/>
        </w:rPr>
        <w:t xml:space="preserve"> in coerenza con il dettato dell’art. 7 del Decreto Legislativo 27 ottobre 2009, n. 150</w:t>
      </w:r>
      <w:r w:rsidRPr="00A81ECB">
        <w:rPr>
          <w:rFonts w:ascii="Verdana" w:hAnsi="Verdana"/>
          <w:sz w:val="22"/>
          <w:szCs w:val="22"/>
        </w:rPr>
        <w:t>;</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RICHIAMATA infine la circolare DFP del 10 gennaio </w:t>
      </w:r>
      <w:smartTag w:uri="urn:schemas-microsoft-com:office:smarttags" w:element="metricconverter">
        <w:smartTagPr>
          <w:attr w:name="ProductID" w:val="2017 in"/>
        </w:smartTagPr>
        <w:r w:rsidRPr="00A81ECB">
          <w:rPr>
            <w:rFonts w:ascii="Verdana" w:hAnsi="Verdana"/>
            <w:sz w:val="22"/>
            <w:szCs w:val="22"/>
          </w:rPr>
          <w:t>2017 in</w:t>
        </w:r>
      </w:smartTag>
      <w:r w:rsidRPr="00A81ECB">
        <w:rPr>
          <w:rFonts w:ascii="Verdana" w:hAnsi="Verdana"/>
          <w:sz w:val="22"/>
          <w:szCs w:val="22"/>
        </w:rPr>
        <w:t xml:space="preserve"> merito all’applicazione agli Enti Locali delle disposizioni di cui al D.M del 2 dicembre 2016 che conferma, per le autonomie locali, la possibilità di mantenere quanto previsto nella sopra richiamata nota ANCI;</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RICHIAMATA la circolare DFP del 10 gennaio </w:t>
      </w:r>
      <w:smartTag w:uri="urn:schemas-microsoft-com:office:smarttags" w:element="metricconverter">
        <w:smartTagPr>
          <w:attr w:name="ProductID" w:val="2017 in"/>
        </w:smartTagPr>
        <w:r w:rsidRPr="00A81ECB">
          <w:rPr>
            <w:rFonts w:ascii="Verdana" w:hAnsi="Verdana"/>
            <w:sz w:val="22"/>
            <w:szCs w:val="22"/>
          </w:rPr>
          <w:t>2017 in</w:t>
        </w:r>
      </w:smartTag>
      <w:r w:rsidRPr="00A81ECB">
        <w:rPr>
          <w:rFonts w:ascii="Verdana" w:hAnsi="Verdana"/>
          <w:sz w:val="22"/>
          <w:szCs w:val="22"/>
        </w:rPr>
        <w:t xml:space="preserve"> merito all’applicazione agli Enti Locali delle disposizioni di cui al D.M del 2 dicembre 2016 che conferma, per le autonomie locali, la possibilità di mantenere quanto previsto nella sopra richiamata nota ANCI;</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RICHIAMATI infine i decreti legislativi dlgs n. 75/2017 di modifica del d.lgs. 165/2001 (Testo Unico del Pubblico Impiego) e dlgs n. 74/2017 di modifica del d.lgs. 150/2009 (Riforma Brunetta) che confermano, per le autonomie locali, la possibilità di mantenere quanto previsto nella sopra richiamata nota ANCI per le nomine relative ai Nuclei di Valutazione;</w:t>
      </w:r>
    </w:p>
    <w:p w:rsidR="00F2436C" w:rsidRPr="00A81ECB" w:rsidRDefault="00F2436C">
      <w:pPr>
        <w:jc w:val="both"/>
        <w:rPr>
          <w:rFonts w:ascii="Verdana" w:hAnsi="Verdana"/>
          <w:sz w:val="22"/>
          <w:szCs w:val="22"/>
        </w:rPr>
      </w:pPr>
    </w:p>
    <w:p w:rsidR="00F2436C" w:rsidRPr="00A81ECB" w:rsidRDefault="00F2436C">
      <w:pPr>
        <w:jc w:val="center"/>
        <w:rPr>
          <w:rFonts w:ascii="Verdana" w:hAnsi="Verdana"/>
          <w:sz w:val="22"/>
          <w:szCs w:val="22"/>
        </w:rPr>
      </w:pPr>
      <w:r w:rsidRPr="00A81ECB">
        <w:rPr>
          <w:rFonts w:ascii="Verdana" w:hAnsi="Verdana"/>
          <w:b/>
          <w:sz w:val="22"/>
          <w:szCs w:val="22"/>
        </w:rPr>
        <w:t>RENDE NOTO</w:t>
      </w:r>
    </w:p>
    <w:p w:rsidR="00F2436C" w:rsidRPr="00A81ECB" w:rsidRDefault="00F2436C">
      <w:pPr>
        <w:jc w:val="center"/>
        <w:rPr>
          <w:rFonts w:ascii="Verdana" w:hAnsi="Verdana"/>
          <w:b/>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che si intende procedere alla nomina del Nucleo Comunale di Valutazione di cui all’art. 7 del D.Lgs. 27.10.2009 n. 150.</w:t>
      </w:r>
    </w:p>
    <w:p w:rsidR="00F2436C" w:rsidRPr="00A81ECB" w:rsidRDefault="00F2436C">
      <w:pPr>
        <w:jc w:val="both"/>
        <w:rPr>
          <w:rFonts w:ascii="Verdana" w:hAnsi="Verdana"/>
          <w:sz w:val="22"/>
          <w:szCs w:val="22"/>
        </w:rPr>
      </w:pPr>
      <w:r>
        <w:rPr>
          <w:rFonts w:ascii="Verdana" w:hAnsi="Verdana"/>
          <w:sz w:val="22"/>
          <w:szCs w:val="22"/>
        </w:rPr>
        <w:t>I</w:t>
      </w:r>
      <w:r w:rsidRPr="00A81ECB">
        <w:rPr>
          <w:rFonts w:ascii="Verdana" w:hAnsi="Verdana"/>
          <w:sz w:val="22"/>
          <w:szCs w:val="22"/>
        </w:rPr>
        <w:t xml:space="preserve">l Nucleo di Valutazione delle performance sarà composto da </w:t>
      </w:r>
      <w:r w:rsidRPr="0059350D">
        <w:rPr>
          <w:rFonts w:ascii="Verdana" w:hAnsi="Verdana"/>
          <w:sz w:val="22"/>
          <w:szCs w:val="22"/>
          <w:u w:val="single"/>
        </w:rPr>
        <w:t>un unico membro</w:t>
      </w:r>
      <w:r w:rsidRPr="00A81ECB">
        <w:rPr>
          <w:rFonts w:ascii="Verdana" w:hAnsi="Verdana"/>
          <w:sz w:val="22"/>
          <w:szCs w:val="22"/>
        </w:rPr>
        <w:t xml:space="preserve"> ed avrà </w:t>
      </w:r>
      <w:r w:rsidRPr="0059350D">
        <w:rPr>
          <w:rFonts w:ascii="Verdana" w:hAnsi="Verdana"/>
          <w:sz w:val="22"/>
          <w:szCs w:val="22"/>
          <w:u w:val="single"/>
        </w:rPr>
        <w:t>durata triennale</w:t>
      </w:r>
      <w:r w:rsidRPr="00A81ECB">
        <w:rPr>
          <w:rFonts w:ascii="Verdana" w:hAnsi="Verdana"/>
          <w:sz w:val="22"/>
          <w:szCs w:val="22"/>
        </w:rPr>
        <w:t>, salvo revoca anticipata per gravi e giustificati motivi, e potrà essere rinnovato.</w:t>
      </w:r>
    </w:p>
    <w:p w:rsidR="00F2436C" w:rsidRPr="00A81ECB" w:rsidRDefault="00F2436C">
      <w:pPr>
        <w:numPr>
          <w:ilvl w:val="0"/>
          <w:numId w:val="6"/>
        </w:numPr>
        <w:jc w:val="both"/>
        <w:rPr>
          <w:rFonts w:ascii="Verdana" w:hAnsi="Verdana"/>
          <w:sz w:val="22"/>
          <w:szCs w:val="22"/>
        </w:rPr>
      </w:pPr>
      <w:r w:rsidRPr="00A81ECB">
        <w:rPr>
          <w:rFonts w:ascii="Verdana" w:hAnsi="Verdana"/>
          <w:b/>
          <w:sz w:val="22"/>
          <w:szCs w:val="22"/>
        </w:rPr>
        <w:t>Contenuto dell’incarico</w:t>
      </w:r>
    </w:p>
    <w:p w:rsidR="00F2436C"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L’Organismo di Valutazione, ai sensi dell’art. 7 del D.Lgs. n. 150/2009, svolge all’interno delle Amministrazioni associate un ruolo fondamentale nel processo di misurazione e valutazione della performance, sia delle strutture che del personale. In particolare: </w:t>
      </w:r>
    </w:p>
    <w:p w:rsidR="00F2436C" w:rsidRPr="00A81ECB" w:rsidRDefault="00F2436C">
      <w:pPr>
        <w:jc w:val="both"/>
        <w:rPr>
          <w:rFonts w:ascii="Verdana" w:hAnsi="Verdana"/>
          <w:sz w:val="22"/>
          <w:szCs w:val="22"/>
        </w:rPr>
      </w:pPr>
    </w:p>
    <w:p w:rsidR="00F2436C" w:rsidRPr="00A81ECB" w:rsidRDefault="00F2436C">
      <w:pPr>
        <w:numPr>
          <w:ilvl w:val="0"/>
          <w:numId w:val="18"/>
        </w:numPr>
        <w:rPr>
          <w:rFonts w:ascii="Verdana" w:hAnsi="Verdana"/>
          <w:sz w:val="22"/>
          <w:szCs w:val="22"/>
        </w:rPr>
      </w:pPr>
      <w:r w:rsidRPr="00A81ECB">
        <w:rPr>
          <w:rFonts w:ascii="Verdana" w:hAnsi="Verdana"/>
          <w:sz w:val="22"/>
          <w:szCs w:val="22"/>
        </w:rPr>
        <w:t>promuove e attesta l'assolvimento degli obblighi relativi alla trasparenza e all'integrità;</w:t>
      </w:r>
    </w:p>
    <w:p w:rsidR="00F2436C" w:rsidRPr="00A81ECB" w:rsidRDefault="00F2436C">
      <w:pPr>
        <w:numPr>
          <w:ilvl w:val="0"/>
          <w:numId w:val="18"/>
        </w:numPr>
        <w:rPr>
          <w:rFonts w:ascii="Verdana" w:hAnsi="Verdana"/>
          <w:sz w:val="22"/>
          <w:szCs w:val="22"/>
        </w:rPr>
      </w:pPr>
      <w:r w:rsidRPr="00A81ECB">
        <w:rPr>
          <w:rFonts w:ascii="Verdana" w:hAnsi="Verdana"/>
          <w:sz w:val="22"/>
          <w:szCs w:val="22"/>
        </w:rPr>
        <w:t xml:space="preserve"> monitora il funzionamento complessivo del sistema della valutazione, della trasparenza e integrità dei controlli interni;</w:t>
      </w:r>
    </w:p>
    <w:p w:rsidR="00F2436C" w:rsidRPr="00A81ECB" w:rsidRDefault="00F2436C">
      <w:pPr>
        <w:numPr>
          <w:ilvl w:val="0"/>
          <w:numId w:val="18"/>
        </w:numPr>
        <w:rPr>
          <w:rFonts w:ascii="Verdana" w:hAnsi="Verdana"/>
          <w:sz w:val="22"/>
          <w:szCs w:val="22"/>
        </w:rPr>
      </w:pPr>
      <w:r w:rsidRPr="00A81ECB">
        <w:rPr>
          <w:rFonts w:ascii="Verdana" w:hAnsi="Verdana"/>
          <w:sz w:val="22"/>
          <w:szCs w:val="22"/>
        </w:rPr>
        <w:t xml:space="preserve"> comunica tempestivamente le criticità riscontrate ai competenti organi interni di governo;</w:t>
      </w:r>
    </w:p>
    <w:p w:rsidR="00F2436C" w:rsidRPr="00A81ECB" w:rsidRDefault="00F2436C">
      <w:pPr>
        <w:numPr>
          <w:ilvl w:val="0"/>
          <w:numId w:val="18"/>
        </w:numPr>
        <w:rPr>
          <w:rFonts w:ascii="Verdana" w:hAnsi="Verdana"/>
          <w:sz w:val="22"/>
          <w:szCs w:val="22"/>
        </w:rPr>
      </w:pPr>
      <w:r w:rsidRPr="00A81ECB">
        <w:rPr>
          <w:rFonts w:ascii="Verdana" w:hAnsi="Verdana"/>
          <w:sz w:val="22"/>
          <w:szCs w:val="22"/>
        </w:rPr>
        <w:t>verifica sull'adozione e attuazione del sistema di valutazione permanente dei responsabili dei servizi e del personale dipendente nel rispetto dei principi contrattuali e del D.lgs. 150/2009;</w:t>
      </w:r>
    </w:p>
    <w:p w:rsidR="00F2436C" w:rsidRPr="00A81ECB" w:rsidRDefault="00F2436C">
      <w:pPr>
        <w:numPr>
          <w:ilvl w:val="0"/>
          <w:numId w:val="18"/>
        </w:numPr>
        <w:rPr>
          <w:rFonts w:ascii="Verdana" w:hAnsi="Verdana"/>
          <w:sz w:val="22"/>
          <w:szCs w:val="22"/>
        </w:rPr>
      </w:pPr>
      <w:r w:rsidRPr="00A81ECB">
        <w:rPr>
          <w:rFonts w:ascii="Verdana" w:hAnsi="Verdana"/>
          <w:sz w:val="22"/>
          <w:szCs w:val="22"/>
        </w:rPr>
        <w:t>verifica dell'esistenza e dell'attuazione dei sistemi di controllo interno di cui all'articolo 147 del D.lgs. n. 267/2000 ;</w:t>
      </w:r>
    </w:p>
    <w:p w:rsidR="00F2436C" w:rsidRPr="00A81ECB" w:rsidRDefault="00F2436C">
      <w:pPr>
        <w:numPr>
          <w:ilvl w:val="0"/>
          <w:numId w:val="18"/>
        </w:numPr>
        <w:rPr>
          <w:rFonts w:ascii="Verdana" w:hAnsi="Verdana"/>
          <w:sz w:val="22"/>
          <w:szCs w:val="22"/>
        </w:rPr>
      </w:pPr>
      <w:r w:rsidRPr="00A81ECB">
        <w:rPr>
          <w:rFonts w:ascii="Verdana" w:hAnsi="Verdana"/>
          <w:sz w:val="22"/>
          <w:szCs w:val="22"/>
        </w:rPr>
        <w:t>certifica la possibilità di incremento del fondo delle risorse decentrate di cui all'articolo 15 del C.C.N.L. 1.4.1999 ai sensi dell'articolo 15 comma 2 e comma 4 del medesimo contratto.;</w:t>
      </w:r>
    </w:p>
    <w:p w:rsidR="00F2436C" w:rsidRPr="00A81ECB" w:rsidRDefault="00F2436C">
      <w:pPr>
        <w:numPr>
          <w:ilvl w:val="0"/>
          <w:numId w:val="18"/>
        </w:numPr>
        <w:rPr>
          <w:rFonts w:ascii="Verdana" w:hAnsi="Verdana"/>
          <w:sz w:val="22"/>
          <w:szCs w:val="22"/>
        </w:rPr>
      </w:pPr>
      <w:r w:rsidRPr="00A81ECB">
        <w:rPr>
          <w:rFonts w:ascii="Verdana" w:hAnsi="Verdana"/>
          <w:sz w:val="22"/>
          <w:szCs w:val="22"/>
        </w:rPr>
        <w:t xml:space="preserve"> verifica la congruenza dei risultati gestionali con gli indirizzi e gli obiettivi politici di programmazione annuale, redatte dai responsabili di servizi secondo il sistema di misurazione e di valutazione della performance;</w:t>
      </w:r>
    </w:p>
    <w:p w:rsidR="00F2436C" w:rsidRPr="00A81ECB" w:rsidRDefault="00F2436C">
      <w:pPr>
        <w:numPr>
          <w:ilvl w:val="0"/>
          <w:numId w:val="18"/>
        </w:numPr>
        <w:rPr>
          <w:rFonts w:ascii="Verdana" w:hAnsi="Verdana"/>
          <w:sz w:val="22"/>
          <w:szCs w:val="22"/>
        </w:rPr>
      </w:pPr>
      <w:r w:rsidRPr="00A81ECB">
        <w:rPr>
          <w:rFonts w:ascii="Verdana" w:hAnsi="Verdana"/>
          <w:sz w:val="22"/>
          <w:szCs w:val="22"/>
        </w:rPr>
        <w:t>esegue il monitoraggio dell’attività di valutazione dei dipendenti da parte dei responsabili dei servizi;</w:t>
      </w:r>
    </w:p>
    <w:p w:rsidR="00F2436C" w:rsidRPr="00A81ECB" w:rsidRDefault="00F2436C">
      <w:pPr>
        <w:numPr>
          <w:ilvl w:val="0"/>
          <w:numId w:val="18"/>
        </w:numPr>
        <w:rPr>
          <w:rFonts w:ascii="Verdana" w:hAnsi="Verdana"/>
          <w:sz w:val="22"/>
          <w:szCs w:val="22"/>
        </w:rPr>
      </w:pPr>
      <w:r w:rsidRPr="00A81ECB">
        <w:rPr>
          <w:rFonts w:ascii="Verdana" w:hAnsi="Verdana"/>
          <w:sz w:val="22"/>
          <w:szCs w:val="22"/>
        </w:rPr>
        <w:t>promuove e attesta l’assolvimento degli obblighi relativi alla trasparenza e all’integrità delle</w:t>
      </w:r>
    </w:p>
    <w:p w:rsidR="00F2436C" w:rsidRPr="00A81ECB" w:rsidRDefault="00F2436C">
      <w:pPr>
        <w:rPr>
          <w:rFonts w:ascii="Verdana" w:hAnsi="Verdana"/>
          <w:sz w:val="22"/>
          <w:szCs w:val="22"/>
        </w:rPr>
      </w:pPr>
      <w:r w:rsidRPr="00A81ECB">
        <w:rPr>
          <w:rFonts w:ascii="Verdana" w:hAnsi="Verdana"/>
          <w:sz w:val="22"/>
          <w:szCs w:val="22"/>
        </w:rPr>
        <w:t>amministrazioni pubbliche;</w:t>
      </w:r>
    </w:p>
    <w:p w:rsidR="00F2436C" w:rsidRPr="00A81ECB" w:rsidRDefault="00F2436C">
      <w:pPr>
        <w:numPr>
          <w:ilvl w:val="0"/>
          <w:numId w:val="18"/>
        </w:numPr>
        <w:rPr>
          <w:rFonts w:ascii="Verdana" w:hAnsi="Verdana"/>
          <w:sz w:val="22"/>
          <w:szCs w:val="22"/>
        </w:rPr>
      </w:pPr>
      <w:r w:rsidRPr="00A81ECB">
        <w:rPr>
          <w:rFonts w:ascii="Verdana" w:hAnsi="Verdana"/>
          <w:sz w:val="22"/>
          <w:szCs w:val="22"/>
        </w:rPr>
        <w:t>assume infine ogni altra funzione che la Legge assegna agli Organi di Valutazione in merito alla Trasparenza e all'Anticorruzione.</w:t>
      </w:r>
    </w:p>
    <w:p w:rsidR="00F2436C" w:rsidRPr="00A81ECB" w:rsidRDefault="00F2436C" w:rsidP="00A81ECB">
      <w:pPr>
        <w:ind w:left="720"/>
        <w:rPr>
          <w:rFonts w:ascii="Verdana" w:hAnsi="Verdana"/>
          <w:sz w:val="22"/>
          <w:szCs w:val="22"/>
        </w:rPr>
      </w:pPr>
    </w:p>
    <w:p w:rsidR="00F2436C" w:rsidRPr="00A81ECB" w:rsidRDefault="00F2436C">
      <w:pPr>
        <w:rPr>
          <w:rFonts w:ascii="Verdana" w:hAnsi="Verdana"/>
          <w:sz w:val="22"/>
          <w:szCs w:val="22"/>
        </w:rPr>
      </w:pPr>
      <w:r w:rsidRPr="00A81ECB">
        <w:rPr>
          <w:rFonts w:ascii="Verdana" w:hAnsi="Verdana"/>
          <w:sz w:val="22"/>
          <w:szCs w:val="22"/>
        </w:rPr>
        <w:t xml:space="preserve">Inoltre nel comune di </w:t>
      </w:r>
      <w:r>
        <w:rPr>
          <w:rFonts w:ascii="Verdana" w:hAnsi="Verdana"/>
          <w:sz w:val="22"/>
          <w:szCs w:val="22"/>
        </w:rPr>
        <w:t>CALTO</w:t>
      </w:r>
      <w:r w:rsidRPr="00A81ECB">
        <w:rPr>
          <w:rFonts w:ascii="Verdana" w:hAnsi="Verdana"/>
          <w:sz w:val="22"/>
          <w:szCs w:val="22"/>
        </w:rPr>
        <w:t xml:space="preserve"> vengono richiesti al Nucleo anche i seguenti compiti accessori:</w:t>
      </w:r>
    </w:p>
    <w:p w:rsidR="00F2436C" w:rsidRPr="00A81ECB" w:rsidRDefault="00F2436C">
      <w:pPr>
        <w:numPr>
          <w:ilvl w:val="0"/>
          <w:numId w:val="18"/>
        </w:numPr>
        <w:rPr>
          <w:rFonts w:ascii="Verdana" w:hAnsi="Verdana"/>
          <w:sz w:val="22"/>
          <w:szCs w:val="22"/>
        </w:rPr>
      </w:pPr>
      <w:r w:rsidRPr="00A81ECB">
        <w:rPr>
          <w:rFonts w:ascii="Verdana" w:hAnsi="Verdana"/>
          <w:sz w:val="22"/>
          <w:szCs w:val="22"/>
        </w:rPr>
        <w:t>Verificare la correttezza dei Fondi risorse decentrate del personale non dirigente;</w:t>
      </w:r>
    </w:p>
    <w:p w:rsidR="00F2436C" w:rsidRPr="00A81ECB" w:rsidRDefault="00F2436C">
      <w:pPr>
        <w:numPr>
          <w:ilvl w:val="0"/>
          <w:numId w:val="18"/>
        </w:numPr>
        <w:rPr>
          <w:rFonts w:ascii="Verdana" w:hAnsi="Verdana"/>
          <w:sz w:val="22"/>
          <w:szCs w:val="22"/>
        </w:rPr>
      </w:pPr>
      <w:r w:rsidRPr="00A81ECB">
        <w:rPr>
          <w:rFonts w:ascii="Verdana" w:hAnsi="Verdana"/>
          <w:sz w:val="22"/>
          <w:szCs w:val="22"/>
        </w:rPr>
        <w:t>Supportare, tramite l’espressione di pareri ove richiesti, l’ufficio competente per la gestione del personale;</w:t>
      </w:r>
    </w:p>
    <w:p w:rsidR="00F2436C" w:rsidRPr="00A81ECB" w:rsidRDefault="00F2436C" w:rsidP="00A81ECB">
      <w:pPr>
        <w:ind w:left="720"/>
        <w:rPr>
          <w:rFonts w:ascii="Verdana" w:hAnsi="Verdana"/>
          <w:sz w:val="22"/>
          <w:szCs w:val="22"/>
        </w:rPr>
      </w:pPr>
    </w:p>
    <w:p w:rsidR="00F2436C" w:rsidRPr="00A81ECB" w:rsidRDefault="00F2436C">
      <w:pPr>
        <w:numPr>
          <w:ilvl w:val="0"/>
          <w:numId w:val="6"/>
        </w:numPr>
        <w:autoSpaceDE w:val="0"/>
        <w:jc w:val="both"/>
        <w:rPr>
          <w:rFonts w:ascii="Verdana" w:hAnsi="Verdana"/>
          <w:sz w:val="22"/>
          <w:szCs w:val="22"/>
        </w:rPr>
      </w:pPr>
      <w:r w:rsidRPr="00A81ECB">
        <w:rPr>
          <w:rFonts w:ascii="Verdana" w:hAnsi="Verdana"/>
          <w:b/>
          <w:sz w:val="22"/>
          <w:szCs w:val="22"/>
        </w:rPr>
        <w:t>Competenze richieste</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La complessità delle funzioni demandate al Nucleo Comunale di Valutazione richiede una buona conoscenza degli assetti organizzativi, delle risorse disponibili e delle funzioni proprie dell’amministrazione e, al tempo stesso l’esigenza che il N.d.V svolga il proprio ruolo con capacità innovativa, con metodi e standard applicati in organizzazioni (pubbliche o private) strutturate e in condizione di assoluta autonomia. Dovrà in ogni caso essere assicurata la presenza di quelle professionalità specificatamente richieste dalla legge in particolare nei campi del management, della pianificazione e controllo di gestione e della misurazione e valutazione della performance delle strutture e del personale.</w:t>
      </w:r>
    </w:p>
    <w:p w:rsidR="00F2436C" w:rsidRPr="00A81ECB" w:rsidRDefault="00F2436C">
      <w:pPr>
        <w:autoSpaceDE w:val="0"/>
        <w:jc w:val="both"/>
        <w:rPr>
          <w:rFonts w:ascii="Verdana" w:hAnsi="Verdana"/>
          <w:sz w:val="22"/>
          <w:szCs w:val="22"/>
        </w:rPr>
      </w:pPr>
      <w:r w:rsidRPr="00A81ECB">
        <w:rPr>
          <w:rFonts w:ascii="Verdana" w:hAnsi="Verdana"/>
          <w:sz w:val="22"/>
          <w:szCs w:val="22"/>
        </w:rPr>
        <w:t>In particolare vengono individuate tre aree rispetto alle quali verranno valutati i requisiti che il componente dell’Organismo di Valutazione deve avere, ovvero:</w:t>
      </w:r>
    </w:p>
    <w:p w:rsidR="00F2436C" w:rsidRPr="00A81ECB" w:rsidRDefault="00F2436C">
      <w:pPr>
        <w:numPr>
          <w:ilvl w:val="0"/>
          <w:numId w:val="4"/>
        </w:numPr>
        <w:autoSpaceDE w:val="0"/>
        <w:jc w:val="both"/>
        <w:rPr>
          <w:rFonts w:ascii="Verdana" w:hAnsi="Verdana"/>
          <w:sz w:val="22"/>
          <w:szCs w:val="22"/>
        </w:rPr>
      </w:pPr>
      <w:r w:rsidRPr="00A81ECB">
        <w:rPr>
          <w:rFonts w:ascii="Verdana" w:hAnsi="Verdana"/>
          <w:sz w:val="22"/>
          <w:szCs w:val="22"/>
          <w:u w:val="single"/>
        </w:rPr>
        <w:t>area delle conoscenze</w:t>
      </w:r>
      <w:r w:rsidRPr="00A81ECB">
        <w:rPr>
          <w:rFonts w:ascii="Verdana" w:hAnsi="Verdana"/>
          <w:sz w:val="22"/>
          <w:szCs w:val="22"/>
        </w:rPr>
        <w:t>, costituita dalla formazione dell’interessato, nella quale confluisce la valutazione del percorso di studi e di specializzazione;</w:t>
      </w:r>
    </w:p>
    <w:p w:rsidR="00F2436C" w:rsidRPr="00A81ECB" w:rsidRDefault="00F2436C">
      <w:pPr>
        <w:numPr>
          <w:ilvl w:val="0"/>
          <w:numId w:val="4"/>
        </w:numPr>
        <w:autoSpaceDE w:val="0"/>
        <w:jc w:val="both"/>
        <w:rPr>
          <w:rFonts w:ascii="Verdana" w:hAnsi="Verdana"/>
          <w:sz w:val="22"/>
          <w:szCs w:val="22"/>
        </w:rPr>
      </w:pPr>
      <w:r w:rsidRPr="00A81ECB">
        <w:rPr>
          <w:rFonts w:ascii="Verdana" w:hAnsi="Verdana"/>
          <w:sz w:val="22"/>
          <w:szCs w:val="22"/>
          <w:u w:val="single"/>
        </w:rPr>
        <w:t>area delle esperienze</w:t>
      </w:r>
      <w:r w:rsidRPr="00A81ECB">
        <w:rPr>
          <w:rFonts w:ascii="Verdana" w:hAnsi="Verdana"/>
          <w:sz w:val="22"/>
          <w:szCs w:val="22"/>
        </w:rPr>
        <w:t>, costituita dal percorso professionale;</w:t>
      </w:r>
    </w:p>
    <w:p w:rsidR="00F2436C" w:rsidRPr="00A81ECB" w:rsidRDefault="00F2436C">
      <w:pPr>
        <w:numPr>
          <w:ilvl w:val="0"/>
          <w:numId w:val="4"/>
        </w:numPr>
        <w:autoSpaceDE w:val="0"/>
        <w:jc w:val="both"/>
        <w:rPr>
          <w:rFonts w:ascii="Verdana" w:hAnsi="Verdana"/>
          <w:sz w:val="22"/>
          <w:szCs w:val="22"/>
        </w:rPr>
      </w:pPr>
      <w:r w:rsidRPr="00A81ECB">
        <w:rPr>
          <w:rFonts w:ascii="Verdana" w:hAnsi="Verdana"/>
          <w:sz w:val="22"/>
          <w:szCs w:val="22"/>
          <w:u w:val="single"/>
        </w:rPr>
        <w:t>area delle capacità</w:t>
      </w:r>
      <w:r w:rsidRPr="00A81ECB">
        <w:rPr>
          <w:rFonts w:ascii="Verdana" w:hAnsi="Verdana"/>
          <w:sz w:val="22"/>
          <w:szCs w:val="22"/>
        </w:rPr>
        <w:t xml:space="preserve"> o competenze specifiche, con la quale s’intende designare quel complesso di caratteristiche personali, intellettuali manageriali, relazionali, realizzative (quali la capacità di individuazione e di soluzione di problemi o di comunicazione e coinvolgimento delle strutture in processi di innovazione), idonee a rivelare l’attitudine dell’interessato a inserirsi in una struttura nuova destinata a diventare centrale nel processo di reale cambiamento delle amministrazioni.</w:t>
      </w:r>
    </w:p>
    <w:p w:rsidR="00F2436C" w:rsidRPr="00A81ECB" w:rsidRDefault="00F2436C">
      <w:pPr>
        <w:autoSpaceDE w:val="0"/>
        <w:jc w:val="both"/>
        <w:rPr>
          <w:rFonts w:ascii="Verdana" w:hAnsi="Verdana"/>
          <w:sz w:val="22"/>
          <w:szCs w:val="22"/>
        </w:rPr>
      </w:pPr>
      <w:r w:rsidRPr="00A81ECB">
        <w:rPr>
          <w:rFonts w:ascii="Verdana" w:hAnsi="Verdana"/>
          <w:sz w:val="22"/>
          <w:szCs w:val="22"/>
        </w:rPr>
        <w:t>L’area delle conoscenze e l’area delle esperienze determinano di fatto l’adeguatezza e corrispondenza del profilo e del background professionale individuato alla mansione assegnata e alla funzione in cui opera; l’area delle capacità include sia le attitudini tecniche sia le attitudini di equilibrio personale indispensabili al ruolo. Infatti, dato il ruolo di promotore del cambiamento il componente del N..V. dovrà dimostrare leadership, intesa come capacità di creare una visione condivisa e di promuovere diversi modi di lavorare. Dovrà avere un’appropriata cultura organizzativa che sia promotrice dei valori della trasparenza, integrità e del miglioramento continuo. Sarà chiamato a lavorare in gruppo e a prendere decisioni in rilievo, perciò motivazione, lavoro di gruppo e capacità di risoluzione dei problemi dovranno essere il primo livello. Inoltre, vista l’importanza del lavoro empirico svolto della strutture tecniche di supporto, dovrà possedere capacità di analisi, sintesi e diffusione dei dati.</w:t>
      </w:r>
    </w:p>
    <w:p w:rsidR="00F2436C" w:rsidRPr="00A81ECB"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p>
    <w:p w:rsidR="00F2436C" w:rsidRPr="00A81ECB" w:rsidRDefault="00F2436C">
      <w:pPr>
        <w:numPr>
          <w:ilvl w:val="0"/>
          <w:numId w:val="14"/>
        </w:numPr>
        <w:autoSpaceDE w:val="0"/>
        <w:jc w:val="both"/>
        <w:rPr>
          <w:rFonts w:ascii="Verdana" w:hAnsi="Verdana"/>
          <w:sz w:val="22"/>
          <w:szCs w:val="22"/>
        </w:rPr>
      </w:pPr>
      <w:r w:rsidRPr="00A81ECB">
        <w:rPr>
          <w:rFonts w:ascii="Verdana" w:hAnsi="Verdana"/>
          <w:b/>
          <w:sz w:val="22"/>
          <w:szCs w:val="22"/>
        </w:rPr>
        <w:t>Requisiti generali</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Il candidato dovrà essere in possesso dei seguenti requisiti generali (da dichiarare da parte del candidato secondo fac-simile di domanda allegato):</w:t>
      </w:r>
    </w:p>
    <w:p w:rsidR="00F2436C" w:rsidRPr="00A81ECB" w:rsidRDefault="00F2436C">
      <w:pPr>
        <w:numPr>
          <w:ilvl w:val="0"/>
          <w:numId w:val="11"/>
        </w:numPr>
        <w:autoSpaceDE w:val="0"/>
        <w:jc w:val="both"/>
        <w:rPr>
          <w:rFonts w:ascii="Verdana" w:hAnsi="Verdana"/>
          <w:sz w:val="22"/>
          <w:szCs w:val="22"/>
        </w:rPr>
      </w:pPr>
      <w:r w:rsidRPr="00A81ECB">
        <w:rPr>
          <w:rFonts w:ascii="Verdana" w:hAnsi="Verdana"/>
          <w:b/>
          <w:sz w:val="22"/>
          <w:szCs w:val="22"/>
        </w:rPr>
        <w:t xml:space="preserve">Cittadinanza </w:t>
      </w:r>
      <w:r w:rsidRPr="00A81ECB">
        <w:rPr>
          <w:rFonts w:ascii="Verdana" w:hAnsi="Verdana"/>
          <w:sz w:val="22"/>
          <w:szCs w:val="22"/>
        </w:rPr>
        <w:t>– Possono essere nominati cittadini italiani e cittadini dell’Unione europea in possesso dei requisiti per l’elezione a consigliere comunale (vedi in particolare artt. 60 e 63 TUEL, anche con riguardo alle cause di incompatibilità);</w:t>
      </w:r>
    </w:p>
    <w:p w:rsidR="00F2436C" w:rsidRPr="00A81ECB" w:rsidRDefault="00F2436C">
      <w:pPr>
        <w:numPr>
          <w:ilvl w:val="0"/>
          <w:numId w:val="11"/>
        </w:numPr>
        <w:autoSpaceDE w:val="0"/>
        <w:jc w:val="both"/>
        <w:rPr>
          <w:rFonts w:ascii="Verdana" w:hAnsi="Verdana"/>
          <w:sz w:val="22"/>
          <w:szCs w:val="22"/>
        </w:rPr>
      </w:pPr>
      <w:r w:rsidRPr="00A81ECB">
        <w:rPr>
          <w:rFonts w:ascii="Verdana" w:hAnsi="Verdana"/>
          <w:b/>
          <w:sz w:val="22"/>
          <w:szCs w:val="22"/>
        </w:rPr>
        <w:t xml:space="preserve">Età </w:t>
      </w:r>
      <w:r w:rsidRPr="00A81ECB">
        <w:rPr>
          <w:rFonts w:ascii="Verdana" w:hAnsi="Verdana"/>
          <w:sz w:val="22"/>
          <w:szCs w:val="22"/>
        </w:rPr>
        <w:t>– E’ esclusa la partecipazione di candidati che abbiano maturato l’età per la pensione;</w:t>
      </w:r>
    </w:p>
    <w:p w:rsidR="00F2436C" w:rsidRPr="00A81ECB" w:rsidRDefault="00F2436C">
      <w:pPr>
        <w:numPr>
          <w:ilvl w:val="0"/>
          <w:numId w:val="11"/>
        </w:numPr>
        <w:autoSpaceDE w:val="0"/>
        <w:jc w:val="both"/>
        <w:rPr>
          <w:rFonts w:ascii="Verdana" w:hAnsi="Verdana"/>
          <w:sz w:val="22"/>
          <w:szCs w:val="22"/>
        </w:rPr>
      </w:pPr>
      <w:r w:rsidRPr="00A81ECB">
        <w:rPr>
          <w:rFonts w:ascii="Verdana" w:hAnsi="Verdana"/>
          <w:b/>
          <w:sz w:val="22"/>
          <w:szCs w:val="22"/>
        </w:rPr>
        <w:t xml:space="preserve">Assenza cause incompatibilità </w:t>
      </w:r>
      <w:r w:rsidRPr="00A81ECB">
        <w:rPr>
          <w:rFonts w:ascii="Verdana" w:hAnsi="Verdana"/>
          <w:sz w:val="22"/>
          <w:szCs w:val="22"/>
        </w:rPr>
        <w:t>– Ai sensi delle Linee guida ANCI in applicazione del D.Lgs. n. 150/2009, il componente del N..V. non può essere nominato tra soggetti che rivestano incarichi pubblici elettivi o cariche in partiti politici o in organizzazioni sindacali nel territorio del comune ovvero che abbiano rapporti continuativi di collaborazione o di consulenza con le predette organizzazioni, ovvero che abbiano rivestito simili incarichi o cariche o che abbiano avuto simili rapporti nei tre anni precedenti la designazione.</w:t>
      </w:r>
    </w:p>
    <w:p w:rsidR="00F2436C" w:rsidRPr="00A81ECB" w:rsidRDefault="00F2436C">
      <w:pPr>
        <w:numPr>
          <w:ilvl w:val="0"/>
          <w:numId w:val="11"/>
        </w:numPr>
        <w:autoSpaceDE w:val="0"/>
        <w:jc w:val="both"/>
        <w:rPr>
          <w:rFonts w:ascii="Verdana" w:hAnsi="Verdana"/>
          <w:sz w:val="22"/>
          <w:szCs w:val="22"/>
        </w:rPr>
      </w:pPr>
      <w:r w:rsidRPr="00A81ECB">
        <w:rPr>
          <w:rFonts w:ascii="Verdana" w:hAnsi="Verdana"/>
          <w:b/>
          <w:sz w:val="22"/>
          <w:szCs w:val="22"/>
        </w:rPr>
        <w:t xml:space="preserve">Requisito linguistico </w:t>
      </w:r>
      <w:r w:rsidRPr="00A81ECB">
        <w:rPr>
          <w:rFonts w:ascii="Verdana" w:hAnsi="Verdana"/>
          <w:sz w:val="22"/>
          <w:szCs w:val="22"/>
        </w:rPr>
        <w:t>– Il componente dovrà avere una buona e comprovata conoscenza almeno della lingua inglese. Se di cittadinanza non italiana, dovrà altresì possedere una buona e comprovata conoscenza della lingua italiana.</w:t>
      </w:r>
    </w:p>
    <w:p w:rsidR="00F2436C" w:rsidRPr="00A81ECB" w:rsidRDefault="00F2436C">
      <w:pPr>
        <w:numPr>
          <w:ilvl w:val="0"/>
          <w:numId w:val="11"/>
        </w:numPr>
        <w:autoSpaceDE w:val="0"/>
        <w:jc w:val="both"/>
        <w:rPr>
          <w:rFonts w:ascii="Verdana" w:hAnsi="Verdana"/>
          <w:sz w:val="22"/>
          <w:szCs w:val="22"/>
        </w:rPr>
      </w:pPr>
      <w:r w:rsidRPr="00A81ECB">
        <w:rPr>
          <w:rFonts w:ascii="Verdana" w:hAnsi="Verdana"/>
          <w:b/>
          <w:sz w:val="22"/>
          <w:szCs w:val="22"/>
        </w:rPr>
        <w:t xml:space="preserve">Conoscenze informatiche </w:t>
      </w:r>
      <w:r w:rsidRPr="00A81ECB">
        <w:rPr>
          <w:rFonts w:ascii="Verdana" w:hAnsi="Verdana"/>
          <w:sz w:val="22"/>
          <w:szCs w:val="22"/>
        </w:rPr>
        <w:t>– Il componente dovrà avere buone e comprovate conoscenze tecnologiche di software.</w:t>
      </w:r>
    </w:p>
    <w:p w:rsidR="00F2436C" w:rsidRPr="00A81ECB" w:rsidRDefault="00F2436C">
      <w:pPr>
        <w:autoSpaceDE w:val="0"/>
        <w:jc w:val="both"/>
        <w:rPr>
          <w:rFonts w:ascii="Verdana" w:hAnsi="Verdana"/>
          <w:sz w:val="22"/>
          <w:szCs w:val="22"/>
        </w:rPr>
      </w:pPr>
    </w:p>
    <w:p w:rsidR="00F2436C" w:rsidRPr="00A81ECB" w:rsidRDefault="00F2436C">
      <w:pPr>
        <w:numPr>
          <w:ilvl w:val="0"/>
          <w:numId w:val="14"/>
        </w:numPr>
        <w:autoSpaceDE w:val="0"/>
        <w:jc w:val="both"/>
        <w:rPr>
          <w:rFonts w:ascii="Verdana" w:hAnsi="Verdana"/>
          <w:sz w:val="22"/>
          <w:szCs w:val="22"/>
        </w:rPr>
      </w:pPr>
      <w:r w:rsidRPr="00A81ECB">
        <w:rPr>
          <w:rFonts w:ascii="Verdana" w:hAnsi="Verdana"/>
          <w:b/>
          <w:sz w:val="22"/>
          <w:szCs w:val="22"/>
        </w:rPr>
        <w:t>Requisiti attinenti all’area delle conoscenze</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Il candidato dovrà essere in possesso dei seguenti requisiti attinenti all’area delle conoscenze (da dichiarare da parte del candidato secondo il fac-simile di domanda allegato):</w:t>
      </w:r>
    </w:p>
    <w:p w:rsidR="00F2436C" w:rsidRPr="00A81ECB" w:rsidRDefault="00F2436C">
      <w:pPr>
        <w:numPr>
          <w:ilvl w:val="0"/>
          <w:numId w:val="5"/>
        </w:numPr>
        <w:autoSpaceDE w:val="0"/>
        <w:jc w:val="both"/>
        <w:rPr>
          <w:rFonts w:ascii="Verdana" w:hAnsi="Verdana"/>
          <w:sz w:val="22"/>
          <w:szCs w:val="22"/>
        </w:rPr>
      </w:pPr>
      <w:r w:rsidRPr="00A81ECB">
        <w:rPr>
          <w:rFonts w:ascii="Verdana" w:hAnsi="Verdana"/>
          <w:b/>
          <w:sz w:val="22"/>
          <w:szCs w:val="22"/>
        </w:rPr>
        <w:t xml:space="preserve">Titolo di studio – </w:t>
      </w:r>
      <w:r w:rsidRPr="00A81ECB">
        <w:rPr>
          <w:rFonts w:ascii="Verdana" w:hAnsi="Verdana"/>
          <w:sz w:val="22"/>
          <w:szCs w:val="22"/>
        </w:rPr>
        <w:t>possesso di diploma di laurea specialistica o di laurea quadriennale conseguita nel previgente ordinamento degli studi, in Economia Aziendale o Ingegneria gestionale;  Per le lauree in discipline diverse, fermo restando la preferenza accordata alle candidature in possesso dei titoli di cui al precedente comma,  è richiesto, altresì, un titolo di studio post-universitario in profili afferenti l'organizzazione e la gestione del personale presso soggetti pubblici o privati, del management, della pianificazione e controllo di gestione, o della misurazione e valutazione della performance. In alternativa al possesso del diploma di laurea o dei titoli di studio post-universitari di cui ai commi precedenti,ferma comunque la preferenza accordata alle candidature in possesso dei requisiti di cui sopra (Laurea in Economia Aziendale o Ingegneria gestionale),  è sufficiente il possesso dell'esperienza superiore ad anni dieci in posizione di responsabilità, anche presso aziende private, nel campo  del management, della pianificazione e controllo di gestione, dell'organizzazione e del personale,  della misurazione e valutazione della performance e dei risultati ovvero in possesso di un'esperienza giuridico-organizzativa;</w:t>
      </w:r>
    </w:p>
    <w:p w:rsidR="00F2436C" w:rsidRPr="00A81ECB" w:rsidRDefault="00F2436C">
      <w:pPr>
        <w:numPr>
          <w:ilvl w:val="0"/>
          <w:numId w:val="5"/>
        </w:numPr>
        <w:autoSpaceDE w:val="0"/>
        <w:jc w:val="both"/>
        <w:rPr>
          <w:rFonts w:ascii="Verdana" w:hAnsi="Verdana"/>
          <w:sz w:val="22"/>
          <w:szCs w:val="22"/>
        </w:rPr>
      </w:pPr>
      <w:r w:rsidRPr="00A81ECB">
        <w:rPr>
          <w:rFonts w:ascii="Verdana" w:hAnsi="Verdana"/>
          <w:b/>
          <w:sz w:val="22"/>
          <w:szCs w:val="22"/>
        </w:rPr>
        <w:t xml:space="preserve">Tipologia del percorso formativo – </w:t>
      </w:r>
      <w:r w:rsidRPr="00A81ECB">
        <w:rPr>
          <w:rFonts w:ascii="Verdana" w:hAnsi="Verdana"/>
          <w:sz w:val="22"/>
          <w:szCs w:val="22"/>
        </w:rPr>
        <w:t>saranno valutate con particolare attenzione candidature in possesso</w:t>
      </w:r>
      <w:r w:rsidRPr="00A81ECB">
        <w:rPr>
          <w:rFonts w:ascii="Verdana" w:hAnsi="Verdana"/>
          <w:b/>
          <w:sz w:val="22"/>
          <w:szCs w:val="22"/>
        </w:rPr>
        <w:t xml:space="preserve"> </w:t>
      </w:r>
      <w:r w:rsidRPr="00A81ECB">
        <w:rPr>
          <w:rFonts w:ascii="Verdana" w:hAnsi="Verdana"/>
          <w:sz w:val="22"/>
          <w:szCs w:val="22"/>
        </w:rPr>
        <w:t xml:space="preserve"> altresì di percorsi formativi post- universitari in profili afferenti alla materie suddette nonché ai settori dell’organizzazione del lavoro, del personale delle pubbliche amministrazioni, del management, della pianificazione e controllo di gestione, o della misurazione e valutazione delle performance. </w:t>
      </w:r>
    </w:p>
    <w:p w:rsidR="00F2436C" w:rsidRPr="00A81ECB" w:rsidRDefault="00F2436C">
      <w:pPr>
        <w:numPr>
          <w:ilvl w:val="0"/>
          <w:numId w:val="5"/>
        </w:numPr>
        <w:autoSpaceDE w:val="0"/>
        <w:jc w:val="both"/>
        <w:rPr>
          <w:rFonts w:ascii="Verdana" w:hAnsi="Verdana"/>
          <w:sz w:val="22"/>
          <w:szCs w:val="22"/>
        </w:rPr>
      </w:pPr>
      <w:r w:rsidRPr="00A81ECB">
        <w:rPr>
          <w:rFonts w:ascii="Verdana" w:hAnsi="Verdana"/>
          <w:b/>
          <w:sz w:val="22"/>
          <w:szCs w:val="22"/>
        </w:rPr>
        <w:t xml:space="preserve">Altri titoli o esperienze formative valutabili – </w:t>
      </w:r>
      <w:r w:rsidRPr="00A81ECB">
        <w:rPr>
          <w:rFonts w:ascii="Verdana" w:hAnsi="Verdana"/>
          <w:sz w:val="22"/>
          <w:szCs w:val="22"/>
        </w:rPr>
        <w:t>Sono valutabili i titoli di studio, nelle materie di cui al precedente n. 2, conseguiti successivamente al diploma di laurea rilasciati da istituti universitari italiani o stranieri o da primarie istituzioni formative pubbliche. Si distinguerà, ai fini della valutazione del titolo, tra titoli conseguiti all’esito di un percorso formativo di durata comunque superiore a quella annuale (dottorato di ricerca, master di II livello, corsi di specializzazione) e altri titoli di specializzazione.</w:t>
      </w:r>
    </w:p>
    <w:p w:rsidR="00F2436C" w:rsidRPr="00A81ECB" w:rsidRDefault="00F2436C">
      <w:pPr>
        <w:numPr>
          <w:ilvl w:val="0"/>
          <w:numId w:val="5"/>
        </w:numPr>
        <w:autoSpaceDE w:val="0"/>
        <w:jc w:val="both"/>
        <w:rPr>
          <w:rFonts w:ascii="Verdana" w:hAnsi="Verdana"/>
          <w:sz w:val="22"/>
          <w:szCs w:val="22"/>
        </w:rPr>
      </w:pPr>
      <w:r w:rsidRPr="00A81ECB">
        <w:rPr>
          <w:rFonts w:ascii="Verdana" w:hAnsi="Verdana"/>
          <w:b/>
          <w:sz w:val="22"/>
          <w:szCs w:val="22"/>
        </w:rPr>
        <w:t xml:space="preserve">Studi o stage all’estero – </w:t>
      </w:r>
      <w:r w:rsidRPr="00A81ECB">
        <w:rPr>
          <w:rFonts w:ascii="Verdana" w:hAnsi="Verdana"/>
          <w:sz w:val="22"/>
          <w:szCs w:val="22"/>
        </w:rPr>
        <w:t>E’ valutabile, se afferente alle materie di cui al precedente n. 2, un congruo periodo post-universitario di studi o di stage all’estero.</w:t>
      </w:r>
    </w:p>
    <w:p w:rsidR="00F2436C" w:rsidRPr="00A81ECB" w:rsidRDefault="00F2436C">
      <w:pPr>
        <w:autoSpaceDE w:val="0"/>
        <w:ind w:left="720"/>
        <w:jc w:val="both"/>
        <w:rPr>
          <w:rFonts w:ascii="Verdana" w:hAnsi="Verdana"/>
          <w:sz w:val="22"/>
          <w:szCs w:val="22"/>
        </w:rPr>
      </w:pPr>
    </w:p>
    <w:p w:rsidR="00F2436C" w:rsidRPr="00A81ECB" w:rsidRDefault="00F2436C">
      <w:pPr>
        <w:autoSpaceDE w:val="0"/>
        <w:jc w:val="both"/>
        <w:rPr>
          <w:rFonts w:ascii="Verdana" w:hAnsi="Verdana"/>
          <w:b/>
          <w:sz w:val="22"/>
          <w:szCs w:val="22"/>
        </w:rPr>
      </w:pPr>
    </w:p>
    <w:p w:rsidR="00F2436C" w:rsidRPr="00A81ECB" w:rsidRDefault="00F2436C">
      <w:pPr>
        <w:numPr>
          <w:ilvl w:val="0"/>
          <w:numId w:val="14"/>
        </w:numPr>
        <w:autoSpaceDE w:val="0"/>
        <w:jc w:val="both"/>
        <w:rPr>
          <w:rFonts w:ascii="Verdana" w:hAnsi="Verdana"/>
          <w:sz w:val="22"/>
          <w:szCs w:val="22"/>
        </w:rPr>
      </w:pPr>
      <w:r w:rsidRPr="00A81ECB">
        <w:rPr>
          <w:rFonts w:ascii="Verdana" w:hAnsi="Verdana"/>
          <w:b/>
          <w:sz w:val="22"/>
          <w:szCs w:val="22"/>
        </w:rPr>
        <w:t>Requisiti attinenti all’area delle esperienze professionali</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Il candidato dovrà essere in possesso dei seguenti requisiti attinenti all’area delle esperienze professionali:</w:t>
      </w:r>
    </w:p>
    <w:p w:rsidR="00F2436C" w:rsidRPr="00A81ECB" w:rsidRDefault="00F2436C">
      <w:pPr>
        <w:numPr>
          <w:ilvl w:val="0"/>
          <w:numId w:val="17"/>
        </w:numPr>
        <w:autoSpaceDE w:val="0"/>
        <w:jc w:val="both"/>
        <w:rPr>
          <w:rFonts w:ascii="Verdana" w:hAnsi="Verdana"/>
          <w:sz w:val="22"/>
          <w:szCs w:val="22"/>
        </w:rPr>
      </w:pPr>
      <w:r w:rsidRPr="00A81ECB">
        <w:rPr>
          <w:rFonts w:ascii="Verdana" w:hAnsi="Verdana"/>
          <w:b/>
          <w:sz w:val="22"/>
          <w:szCs w:val="22"/>
        </w:rPr>
        <w:t xml:space="preserve">Esperienza – </w:t>
      </w:r>
      <w:r w:rsidRPr="00A81ECB">
        <w:rPr>
          <w:rFonts w:ascii="Verdana" w:hAnsi="Verdana"/>
          <w:sz w:val="22"/>
          <w:szCs w:val="22"/>
        </w:rPr>
        <w:t>possesso di un’esperienza di almeno cinque anni, in posizioni di responsabilità, anche presso aziende private, nel campo del management, della pianificazione e controllo di gestione, dell’organizzazione e del personale, della misurazione e valutazione della performance e dei risultati ovvero in possesso di un’esperienza giuridico organizzativa, di almeno cinque anni, maturata anche in posizioni di istituzionale autonomia e indipendenza.</w:t>
      </w:r>
    </w:p>
    <w:p w:rsidR="00F2436C" w:rsidRPr="00A81ECB" w:rsidRDefault="00F2436C">
      <w:pPr>
        <w:numPr>
          <w:ilvl w:val="0"/>
          <w:numId w:val="17"/>
        </w:numPr>
        <w:autoSpaceDE w:val="0"/>
        <w:jc w:val="both"/>
        <w:rPr>
          <w:rFonts w:ascii="Verdana" w:hAnsi="Verdana"/>
          <w:sz w:val="22"/>
          <w:szCs w:val="22"/>
        </w:rPr>
      </w:pPr>
      <w:r w:rsidRPr="00A81ECB">
        <w:rPr>
          <w:rFonts w:ascii="Verdana" w:hAnsi="Verdana"/>
          <w:b/>
          <w:bCs/>
          <w:sz w:val="22"/>
          <w:szCs w:val="22"/>
        </w:rPr>
        <w:t>L’iscrizione all’Elenco Nazionale degli OIV</w:t>
      </w:r>
      <w:r w:rsidRPr="00A81ECB">
        <w:rPr>
          <w:rFonts w:ascii="Verdana" w:hAnsi="Verdana"/>
          <w:sz w:val="22"/>
          <w:szCs w:val="22"/>
        </w:rPr>
        <w:t xml:space="preserve"> di cui Decreto del Ministro per la semplificazione e la pubblica amministrazione del 2 dicembre 2016, adottato ai sensi dell’articolo 6, commi 3 e 4, del d.P.R. 9 maggio 2016, n. 105, benché non vincolante, verrà considerata in via preferenziale;</w:t>
      </w:r>
    </w:p>
    <w:p w:rsidR="00F2436C" w:rsidRPr="00A81ECB" w:rsidRDefault="00F2436C">
      <w:pPr>
        <w:autoSpaceDE w:val="0"/>
        <w:jc w:val="both"/>
        <w:rPr>
          <w:rFonts w:ascii="Verdana" w:hAnsi="Verdana"/>
          <w:sz w:val="22"/>
          <w:szCs w:val="22"/>
        </w:rPr>
      </w:pPr>
    </w:p>
    <w:p w:rsidR="00F2436C" w:rsidRPr="00A81ECB" w:rsidRDefault="00F2436C">
      <w:pPr>
        <w:numPr>
          <w:ilvl w:val="0"/>
          <w:numId w:val="14"/>
        </w:numPr>
        <w:autoSpaceDE w:val="0"/>
        <w:jc w:val="both"/>
        <w:rPr>
          <w:rFonts w:ascii="Verdana" w:hAnsi="Verdana"/>
          <w:sz w:val="22"/>
          <w:szCs w:val="22"/>
        </w:rPr>
      </w:pPr>
      <w:r w:rsidRPr="00A81ECB">
        <w:rPr>
          <w:rFonts w:ascii="Verdana" w:hAnsi="Verdana"/>
          <w:b/>
          <w:sz w:val="22"/>
          <w:szCs w:val="22"/>
        </w:rPr>
        <w:t>Requisiti attinenti all’area delle capacità</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Il candidato dovrà essere in possesso dei seguenti requisiti attinenti all’area delle capacità:</w:t>
      </w:r>
    </w:p>
    <w:p w:rsidR="00F2436C" w:rsidRPr="00A81ECB" w:rsidRDefault="00F2436C">
      <w:pPr>
        <w:numPr>
          <w:ilvl w:val="0"/>
          <w:numId w:val="2"/>
        </w:numPr>
        <w:autoSpaceDE w:val="0"/>
        <w:jc w:val="both"/>
        <w:rPr>
          <w:rFonts w:ascii="Verdana" w:hAnsi="Verdana"/>
          <w:sz w:val="22"/>
          <w:szCs w:val="22"/>
        </w:rPr>
      </w:pPr>
      <w:r w:rsidRPr="00A81ECB">
        <w:rPr>
          <w:rFonts w:ascii="Verdana" w:hAnsi="Verdana"/>
          <w:b/>
          <w:sz w:val="22"/>
          <w:szCs w:val="22"/>
        </w:rPr>
        <w:t xml:space="preserve">Capacità – </w:t>
      </w:r>
      <w:r w:rsidRPr="00A81ECB">
        <w:rPr>
          <w:rFonts w:ascii="Verdana" w:hAnsi="Verdana"/>
          <w:sz w:val="22"/>
          <w:szCs w:val="22"/>
        </w:rPr>
        <w:t>possesso di capacità intellettuali, manageriali, relazionali. Dato il ruolo di promotore del miglioramento, il candidato dovrà dimostrare capacità di creare una visione condivisa e di promuovere diversi modi di lavorare, anche in gruppo, e avere un’appropriata cultura organizzativa che sia promotrice dei valori della trasparenza, integrità e del miglioramento continuo.</w:t>
      </w:r>
    </w:p>
    <w:p w:rsidR="00F2436C" w:rsidRPr="00A81ECB" w:rsidRDefault="00F2436C">
      <w:pPr>
        <w:autoSpaceDE w:val="0"/>
        <w:jc w:val="both"/>
        <w:rPr>
          <w:rFonts w:ascii="Verdana" w:hAnsi="Verdana"/>
          <w:sz w:val="22"/>
          <w:szCs w:val="22"/>
        </w:rPr>
      </w:pPr>
    </w:p>
    <w:p w:rsidR="00F2436C" w:rsidRPr="00A81ECB" w:rsidRDefault="00F2436C">
      <w:pPr>
        <w:numPr>
          <w:ilvl w:val="1"/>
          <w:numId w:val="2"/>
        </w:numPr>
        <w:autoSpaceDE w:val="0"/>
        <w:ind w:left="720"/>
        <w:jc w:val="both"/>
        <w:rPr>
          <w:rFonts w:ascii="Verdana" w:hAnsi="Verdana"/>
          <w:sz w:val="22"/>
          <w:szCs w:val="22"/>
        </w:rPr>
      </w:pPr>
      <w:r w:rsidRPr="00A81ECB">
        <w:rPr>
          <w:rFonts w:ascii="Verdana" w:hAnsi="Verdana"/>
          <w:b/>
          <w:sz w:val="22"/>
          <w:szCs w:val="22"/>
        </w:rPr>
        <w:t>Modalità di valutazione dei requisiti attinenti alle aree</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 xml:space="preserve">Al fine di consentire la valutazione dei requisiti come riferiti alle aree sopra indicate alla lettera E) ed F), il candidato è tenuto a presentare apposito </w:t>
      </w:r>
      <w:r w:rsidRPr="00A81ECB">
        <w:rPr>
          <w:rFonts w:ascii="Verdana" w:hAnsi="Verdana"/>
          <w:b/>
          <w:sz w:val="22"/>
          <w:szCs w:val="22"/>
        </w:rPr>
        <w:t>curriculum vitae</w:t>
      </w:r>
      <w:r w:rsidRPr="00A81ECB">
        <w:rPr>
          <w:rFonts w:ascii="Verdana" w:hAnsi="Verdana"/>
          <w:sz w:val="22"/>
          <w:szCs w:val="22"/>
        </w:rPr>
        <w:t xml:space="preserve">, atto ad evidenziare un numero limitato di esperienze che egli ritenga particolarmente significative (al fine di evitare la copiosa elencazione di tutte le attività in precedenza svolte dal candidato) anche con riferimento all’organizzazione o alla struttura (pubblica o privata)in cui ha operato, ai risultati individuali e aziendali di area ottenuti nel tempo, alle metodologie standard e/o innovative applicate, alle capacità applicate  e dimostrate. </w:t>
      </w:r>
    </w:p>
    <w:p w:rsidR="00F2436C" w:rsidRPr="00A81ECB" w:rsidRDefault="00F2436C">
      <w:pPr>
        <w:autoSpaceDE w:val="0"/>
        <w:jc w:val="both"/>
        <w:rPr>
          <w:rFonts w:ascii="Verdana" w:hAnsi="Verdana"/>
          <w:sz w:val="22"/>
          <w:szCs w:val="22"/>
        </w:rPr>
      </w:pPr>
      <w:r w:rsidRPr="00A81ECB">
        <w:rPr>
          <w:rFonts w:ascii="Verdana" w:hAnsi="Verdana"/>
          <w:sz w:val="22"/>
          <w:szCs w:val="22"/>
        </w:rPr>
        <w:t>La selezione avverrà sulla base dei CV e sulla base di eventuale colloquio in presenza di CV di pari valore.</w:t>
      </w:r>
    </w:p>
    <w:p w:rsidR="00F2436C" w:rsidRPr="00A81ECB" w:rsidRDefault="00F2436C">
      <w:pPr>
        <w:autoSpaceDE w:val="0"/>
        <w:jc w:val="both"/>
        <w:rPr>
          <w:rFonts w:ascii="Verdana" w:hAnsi="Verdana"/>
          <w:sz w:val="22"/>
          <w:szCs w:val="22"/>
        </w:rPr>
      </w:pPr>
    </w:p>
    <w:p w:rsidR="00F2436C" w:rsidRPr="00A81ECB" w:rsidRDefault="00F2436C">
      <w:pPr>
        <w:numPr>
          <w:ilvl w:val="0"/>
          <w:numId w:val="8"/>
        </w:numPr>
        <w:autoSpaceDE w:val="0"/>
        <w:jc w:val="both"/>
        <w:rPr>
          <w:rFonts w:ascii="Verdana" w:hAnsi="Verdana"/>
          <w:sz w:val="22"/>
          <w:szCs w:val="22"/>
        </w:rPr>
      </w:pPr>
      <w:r w:rsidRPr="00A81ECB">
        <w:rPr>
          <w:rFonts w:ascii="Verdana" w:hAnsi="Verdana"/>
          <w:b/>
          <w:sz w:val="22"/>
          <w:szCs w:val="22"/>
        </w:rPr>
        <w:t>Adempimenti procedimentali</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Tutti gli atti del procedimento di nomina del N.d.V. sono pubblici. In particolare, verranno pubblicati sul sito istituzionale d l’atto di nomina del componente, il suo curriculum ed il compenso.</w:t>
      </w:r>
    </w:p>
    <w:p w:rsidR="00F2436C" w:rsidRPr="00A81ECB"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u w:val="single"/>
        </w:rPr>
        <w:t xml:space="preserve">Il componente del N.d.V. sarà nominato con provvedimento del Sindaco. Non si procederà,alla formazioni di graduatorie di merito o per titoli, né all’attribuzione di punteggi. </w:t>
      </w:r>
    </w:p>
    <w:p w:rsidR="00F2436C" w:rsidRPr="00A81ECB" w:rsidRDefault="00F2436C">
      <w:pPr>
        <w:autoSpaceDE w:val="0"/>
        <w:jc w:val="both"/>
        <w:rPr>
          <w:rFonts w:ascii="Verdana" w:hAnsi="Verdana"/>
          <w:sz w:val="22"/>
          <w:szCs w:val="22"/>
        </w:rPr>
      </w:pPr>
    </w:p>
    <w:p w:rsidR="00F2436C" w:rsidRPr="00A81ECB" w:rsidRDefault="00F2436C">
      <w:pPr>
        <w:numPr>
          <w:ilvl w:val="0"/>
          <w:numId w:val="16"/>
        </w:numPr>
        <w:autoSpaceDE w:val="0"/>
        <w:jc w:val="both"/>
        <w:rPr>
          <w:rFonts w:ascii="Verdana" w:hAnsi="Verdana"/>
          <w:sz w:val="22"/>
          <w:szCs w:val="22"/>
        </w:rPr>
      </w:pPr>
      <w:r w:rsidRPr="00A81ECB">
        <w:rPr>
          <w:rFonts w:ascii="Verdana" w:hAnsi="Verdana"/>
          <w:b/>
          <w:sz w:val="22"/>
          <w:szCs w:val="22"/>
        </w:rPr>
        <w:t>Misura del compenso</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 xml:space="preserve">Al soggetto incaricato sarà corrisposto un compenso massimo annuo pari ad </w:t>
      </w:r>
      <w:r w:rsidRPr="00A81ECB">
        <w:rPr>
          <w:rFonts w:ascii="Verdana" w:hAnsi="Verdana"/>
          <w:b/>
          <w:sz w:val="22"/>
          <w:szCs w:val="22"/>
        </w:rPr>
        <w:t xml:space="preserve">€ </w:t>
      </w:r>
      <w:r>
        <w:rPr>
          <w:rFonts w:ascii="Verdana" w:hAnsi="Verdana"/>
          <w:b/>
          <w:sz w:val="22"/>
          <w:szCs w:val="22"/>
        </w:rPr>
        <w:t>500,00</w:t>
      </w:r>
      <w:r w:rsidRPr="00A81ECB">
        <w:rPr>
          <w:rFonts w:ascii="Verdana" w:hAnsi="Verdana"/>
          <w:sz w:val="22"/>
          <w:szCs w:val="22"/>
        </w:rPr>
        <w:t xml:space="preserve"> al lordo delle ritenute di legge, per ciascuno degli anni di durata dell’incarico oltre al rimborso delle spese di viaggio relative all’accesso all’ente locale calcolate come previsto dalle vigenti norme di legge per gli organismi di controllo degli EE.LL.</w:t>
      </w:r>
    </w:p>
    <w:p w:rsidR="00F2436C" w:rsidRPr="00A81ECB" w:rsidRDefault="00F2436C">
      <w:pPr>
        <w:autoSpaceDE w:val="0"/>
        <w:jc w:val="both"/>
        <w:rPr>
          <w:rFonts w:ascii="Verdana" w:hAnsi="Verdana"/>
          <w:sz w:val="22"/>
          <w:szCs w:val="22"/>
        </w:rPr>
      </w:pPr>
      <w:r w:rsidRPr="00A81ECB">
        <w:rPr>
          <w:rFonts w:ascii="Verdana" w:hAnsi="Verdana"/>
          <w:sz w:val="22"/>
          <w:szCs w:val="22"/>
        </w:rPr>
        <w:t xml:space="preserve">L’affidamento dell’incarico non determina l’instaurazione di alcun rapporto di lavoro subordinato. </w:t>
      </w:r>
    </w:p>
    <w:p w:rsidR="00F2436C" w:rsidRPr="00A81ECB" w:rsidRDefault="00F2436C">
      <w:pPr>
        <w:autoSpaceDE w:val="0"/>
        <w:jc w:val="both"/>
        <w:rPr>
          <w:rFonts w:ascii="Verdana" w:hAnsi="Verdana"/>
          <w:sz w:val="22"/>
          <w:szCs w:val="22"/>
        </w:rPr>
      </w:pPr>
    </w:p>
    <w:p w:rsidR="00F2436C" w:rsidRPr="00A81ECB" w:rsidRDefault="00F2436C">
      <w:pPr>
        <w:numPr>
          <w:ilvl w:val="0"/>
          <w:numId w:val="12"/>
        </w:numPr>
        <w:autoSpaceDE w:val="0"/>
        <w:jc w:val="both"/>
        <w:rPr>
          <w:rFonts w:ascii="Verdana" w:hAnsi="Verdana"/>
          <w:sz w:val="22"/>
          <w:szCs w:val="22"/>
        </w:rPr>
      </w:pPr>
      <w:r w:rsidRPr="00A81ECB">
        <w:rPr>
          <w:rFonts w:ascii="Verdana" w:hAnsi="Verdana"/>
          <w:b/>
          <w:sz w:val="22"/>
          <w:szCs w:val="22"/>
        </w:rPr>
        <w:t>Termine per la presentazione delle candidature</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Le domande, corredato di curriculum vitae dovranno essere presentate all’Uf</w:t>
      </w:r>
      <w:r>
        <w:rPr>
          <w:rFonts w:ascii="Verdana" w:hAnsi="Verdana"/>
          <w:sz w:val="22"/>
          <w:szCs w:val="22"/>
        </w:rPr>
        <w:t>ficio Protocollo del Comune di CALTO</w:t>
      </w:r>
      <w:r w:rsidRPr="00A81ECB">
        <w:rPr>
          <w:rFonts w:ascii="Verdana" w:hAnsi="Verdana"/>
          <w:sz w:val="22"/>
          <w:szCs w:val="22"/>
        </w:rPr>
        <w:t xml:space="preserve"> </w:t>
      </w:r>
      <w:r w:rsidRPr="00A81ECB">
        <w:rPr>
          <w:rFonts w:ascii="Verdana" w:hAnsi="Verdana"/>
          <w:b/>
          <w:sz w:val="22"/>
          <w:szCs w:val="22"/>
        </w:rPr>
        <w:t xml:space="preserve">entro il </w:t>
      </w:r>
      <w:r>
        <w:rPr>
          <w:rFonts w:ascii="Verdana" w:hAnsi="Verdana"/>
          <w:b/>
          <w:sz w:val="22"/>
          <w:szCs w:val="22"/>
        </w:rPr>
        <w:t>02/01/2018</w:t>
      </w:r>
      <w:r w:rsidRPr="00A81ECB">
        <w:rPr>
          <w:rFonts w:ascii="Verdana" w:hAnsi="Verdana"/>
          <w:b/>
          <w:sz w:val="22"/>
          <w:szCs w:val="22"/>
        </w:rPr>
        <w:t xml:space="preserve"> </w:t>
      </w:r>
      <w:r w:rsidRPr="00A81ECB">
        <w:rPr>
          <w:rFonts w:ascii="Verdana" w:hAnsi="Verdana"/>
          <w:sz w:val="22"/>
          <w:szCs w:val="22"/>
        </w:rPr>
        <w:t>con una delle seguenti modalità:</w:t>
      </w:r>
    </w:p>
    <w:p w:rsidR="00F2436C" w:rsidRPr="00A81ECB" w:rsidRDefault="00F2436C">
      <w:pPr>
        <w:numPr>
          <w:ilvl w:val="1"/>
          <w:numId w:val="12"/>
        </w:numPr>
        <w:tabs>
          <w:tab w:val="left" w:pos="720"/>
        </w:tabs>
        <w:autoSpaceDE w:val="0"/>
        <w:ind w:hanging="1080"/>
        <w:jc w:val="both"/>
        <w:rPr>
          <w:rFonts w:ascii="Verdana" w:hAnsi="Verdana"/>
          <w:sz w:val="22"/>
          <w:szCs w:val="22"/>
        </w:rPr>
      </w:pPr>
      <w:r w:rsidRPr="00A81ECB">
        <w:rPr>
          <w:rFonts w:ascii="Verdana" w:hAnsi="Verdana"/>
          <w:sz w:val="22"/>
          <w:szCs w:val="22"/>
        </w:rPr>
        <w:t>direttamente a mano</w:t>
      </w:r>
    </w:p>
    <w:p w:rsidR="00F2436C" w:rsidRPr="00A81ECB" w:rsidRDefault="00F2436C">
      <w:pPr>
        <w:numPr>
          <w:ilvl w:val="1"/>
          <w:numId w:val="12"/>
        </w:numPr>
        <w:tabs>
          <w:tab w:val="left" w:pos="720"/>
        </w:tabs>
        <w:autoSpaceDE w:val="0"/>
        <w:ind w:left="720"/>
        <w:jc w:val="both"/>
        <w:rPr>
          <w:rFonts w:ascii="Verdana" w:hAnsi="Verdana"/>
          <w:sz w:val="22"/>
          <w:szCs w:val="22"/>
        </w:rPr>
      </w:pPr>
      <w:r w:rsidRPr="00A81ECB">
        <w:rPr>
          <w:rFonts w:ascii="Verdana" w:hAnsi="Verdana"/>
          <w:sz w:val="22"/>
          <w:szCs w:val="22"/>
        </w:rPr>
        <w:t>tramite raccomandata A.R. (in tal caso farà comunque fede la data di ricevimento da parte dell’Ufficio Protocollo del Comune)</w:t>
      </w:r>
    </w:p>
    <w:p w:rsidR="00F2436C" w:rsidRPr="00A81ECB" w:rsidRDefault="00F2436C">
      <w:pPr>
        <w:numPr>
          <w:ilvl w:val="1"/>
          <w:numId w:val="12"/>
        </w:numPr>
        <w:tabs>
          <w:tab w:val="left" w:pos="720"/>
        </w:tabs>
        <w:autoSpaceDE w:val="0"/>
        <w:ind w:left="720"/>
        <w:jc w:val="both"/>
        <w:rPr>
          <w:rFonts w:ascii="Verdana" w:hAnsi="Verdana"/>
          <w:sz w:val="22"/>
          <w:szCs w:val="22"/>
        </w:rPr>
      </w:pPr>
      <w:r w:rsidRPr="00A81ECB">
        <w:rPr>
          <w:rFonts w:ascii="Verdana" w:hAnsi="Verdana"/>
          <w:sz w:val="22"/>
          <w:szCs w:val="22"/>
        </w:rPr>
        <w:t>via fax al n. 0425-</w:t>
      </w:r>
      <w:r>
        <w:rPr>
          <w:rFonts w:ascii="Verdana" w:hAnsi="Verdana"/>
          <w:sz w:val="22"/>
          <w:szCs w:val="22"/>
        </w:rPr>
        <w:t>804035</w:t>
      </w:r>
    </w:p>
    <w:p w:rsidR="00F2436C" w:rsidRDefault="00F2436C">
      <w:pPr>
        <w:numPr>
          <w:ilvl w:val="1"/>
          <w:numId w:val="12"/>
        </w:numPr>
        <w:tabs>
          <w:tab w:val="left" w:pos="720"/>
        </w:tabs>
        <w:autoSpaceDE w:val="0"/>
        <w:ind w:left="720"/>
        <w:jc w:val="both"/>
        <w:rPr>
          <w:rFonts w:ascii="Verdana" w:hAnsi="Verdana"/>
          <w:sz w:val="22"/>
          <w:szCs w:val="22"/>
        </w:rPr>
      </w:pPr>
      <w:r w:rsidRPr="00A81ECB">
        <w:rPr>
          <w:rFonts w:ascii="Verdana" w:hAnsi="Verdana"/>
          <w:sz w:val="22"/>
          <w:szCs w:val="22"/>
        </w:rPr>
        <w:t xml:space="preserve">mediante trasmissione all’indirizzo PEC: </w:t>
      </w:r>
      <w:hyperlink r:id="rId7" w:history="1">
        <w:r w:rsidRPr="000D2B3B">
          <w:rPr>
            <w:rStyle w:val="Hyperlink"/>
            <w:rFonts w:ascii="Verdana" w:hAnsi="Verdana"/>
            <w:sz w:val="22"/>
            <w:szCs w:val="22"/>
          </w:rPr>
          <w:t>comune.calto.ro@pecveneto.it</w:t>
        </w:r>
      </w:hyperlink>
    </w:p>
    <w:p w:rsidR="00F2436C" w:rsidRPr="00A81ECB" w:rsidRDefault="00F2436C">
      <w:pPr>
        <w:autoSpaceDE w:val="0"/>
        <w:jc w:val="both"/>
        <w:rPr>
          <w:rFonts w:ascii="Verdana" w:hAnsi="Verdana"/>
          <w:sz w:val="22"/>
          <w:szCs w:val="22"/>
        </w:rPr>
      </w:pPr>
      <w:r w:rsidRPr="00A81ECB">
        <w:rPr>
          <w:rFonts w:ascii="Verdana" w:hAnsi="Verdana"/>
          <w:sz w:val="22"/>
          <w:szCs w:val="22"/>
        </w:rPr>
        <w:t>Gli interessati saranno invitati all'eventuale colloquio esclusivamente tramite mail che dovrà, pertanto, essere indicata nella domanda.</w:t>
      </w:r>
    </w:p>
    <w:p w:rsidR="00F2436C" w:rsidRPr="00A81ECB" w:rsidRDefault="00F2436C">
      <w:pPr>
        <w:autoSpaceDE w:val="0"/>
        <w:jc w:val="both"/>
        <w:rPr>
          <w:rFonts w:ascii="Verdana" w:hAnsi="Verdana"/>
          <w:sz w:val="22"/>
          <w:szCs w:val="22"/>
        </w:rPr>
      </w:pPr>
    </w:p>
    <w:p w:rsidR="00F2436C" w:rsidRPr="00A81ECB" w:rsidRDefault="00F2436C">
      <w:pPr>
        <w:numPr>
          <w:ilvl w:val="0"/>
          <w:numId w:val="12"/>
        </w:numPr>
        <w:autoSpaceDE w:val="0"/>
        <w:jc w:val="both"/>
        <w:rPr>
          <w:rFonts w:ascii="Verdana" w:hAnsi="Verdana"/>
          <w:sz w:val="22"/>
          <w:szCs w:val="22"/>
        </w:rPr>
      </w:pPr>
      <w:r w:rsidRPr="00A81ECB">
        <w:rPr>
          <w:rFonts w:ascii="Verdana" w:hAnsi="Verdana"/>
          <w:b/>
          <w:sz w:val="22"/>
          <w:szCs w:val="22"/>
        </w:rPr>
        <w:t>Altre informazioni relative alla procedura</w:t>
      </w:r>
    </w:p>
    <w:p w:rsidR="00F2436C" w:rsidRDefault="00F2436C">
      <w:pPr>
        <w:autoSpaceDE w:val="0"/>
        <w:jc w:val="both"/>
        <w:rPr>
          <w:rFonts w:ascii="Verdana" w:hAnsi="Verdana"/>
          <w:sz w:val="22"/>
          <w:szCs w:val="22"/>
        </w:rPr>
      </w:pPr>
    </w:p>
    <w:p w:rsidR="00F2436C" w:rsidRPr="00A81ECB" w:rsidRDefault="00F2436C">
      <w:pPr>
        <w:autoSpaceDE w:val="0"/>
        <w:jc w:val="both"/>
        <w:rPr>
          <w:rFonts w:ascii="Verdana" w:hAnsi="Verdana"/>
          <w:sz w:val="22"/>
          <w:szCs w:val="22"/>
        </w:rPr>
      </w:pPr>
      <w:r w:rsidRPr="00A81ECB">
        <w:rPr>
          <w:rFonts w:ascii="Verdana" w:hAnsi="Verdana"/>
          <w:sz w:val="22"/>
          <w:szCs w:val="22"/>
        </w:rPr>
        <w:t>Ai sensi del D.Lgs. 196/2003 e s.m.i. i dati forniti dai candidati saranno raccolti presso l’Ufficio Personale dell’ente per le sole finalità connesse all’espletamento della presente procedura e, successivamente alla stipula del contratto individuale, saranno trattati per le sole finalità inerenti la gestione del rapporto instaurato, mediante supporto sia cartaceo che informatico. Il titolare del trattamento è il sottoscritto Responsabile.</w:t>
      </w:r>
    </w:p>
    <w:p w:rsidR="00F2436C" w:rsidRPr="00A81ECB" w:rsidRDefault="00F2436C">
      <w:pPr>
        <w:autoSpaceDE w:val="0"/>
        <w:jc w:val="both"/>
        <w:rPr>
          <w:rFonts w:ascii="Verdana" w:hAnsi="Verdana"/>
          <w:sz w:val="22"/>
          <w:szCs w:val="22"/>
        </w:rPr>
      </w:pPr>
      <w:r w:rsidRPr="00A81ECB">
        <w:rPr>
          <w:rFonts w:ascii="Verdana" w:hAnsi="Verdana"/>
          <w:sz w:val="22"/>
          <w:szCs w:val="22"/>
        </w:rPr>
        <w:t>In ogni momento il soggetto che ha fornito i dati richiesti potrà esercitare i diritti previsti dall’art. 7 del citato D.Lgs. n. 196/2003.</w:t>
      </w:r>
    </w:p>
    <w:p w:rsidR="00F2436C" w:rsidRPr="00A81ECB" w:rsidRDefault="00F2436C">
      <w:pPr>
        <w:autoSpaceDE w:val="0"/>
        <w:jc w:val="both"/>
        <w:rPr>
          <w:rFonts w:ascii="Verdana" w:hAnsi="Verdana"/>
          <w:sz w:val="22"/>
          <w:szCs w:val="22"/>
        </w:rPr>
      </w:pPr>
      <w:r w:rsidRPr="00A81ECB">
        <w:rPr>
          <w:rFonts w:ascii="Verdana" w:hAnsi="Verdana"/>
          <w:sz w:val="22"/>
          <w:szCs w:val="22"/>
        </w:rPr>
        <w:t xml:space="preserve">Il comune si riserva la facoltà di prorogare, sospendere, revocare o modificare in tutto o in parte il presente avviso per sopravvenute ragioni di interesse pubblico o per effetto di nuovi interventi normativi. </w:t>
      </w:r>
    </w:p>
    <w:p w:rsidR="00F2436C" w:rsidRPr="00A81ECB" w:rsidRDefault="00F2436C">
      <w:pPr>
        <w:autoSpaceDE w:val="0"/>
        <w:jc w:val="both"/>
        <w:rPr>
          <w:rFonts w:ascii="Verdana" w:hAnsi="Verdana"/>
          <w:sz w:val="22"/>
          <w:szCs w:val="22"/>
        </w:rPr>
      </w:pP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p>
    <w:p w:rsidR="00F2436C" w:rsidRPr="00A81ECB" w:rsidRDefault="00F2436C">
      <w:pPr>
        <w:autoSpaceDE w:val="0"/>
        <w:jc w:val="both"/>
        <w:rPr>
          <w:rFonts w:ascii="Verdana" w:hAnsi="Verdana"/>
          <w:sz w:val="22"/>
          <w:szCs w:val="22"/>
        </w:rPr>
      </w:pP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Pr>
          <w:rFonts w:ascii="Verdana" w:hAnsi="Verdana"/>
          <w:sz w:val="22"/>
          <w:szCs w:val="22"/>
        </w:rPr>
        <w:t>Il Responsabile del Servizio</w:t>
      </w:r>
    </w:p>
    <w:p w:rsidR="00F2436C" w:rsidRDefault="00F2436C">
      <w:pPr>
        <w:autoSpaceDE w:val="0"/>
        <w:jc w:val="both"/>
        <w:rPr>
          <w:rFonts w:ascii="Verdana" w:hAnsi="Verdana"/>
          <w:sz w:val="22"/>
          <w:szCs w:val="22"/>
        </w:rPr>
      </w:pPr>
      <w:r w:rsidRPr="00A81ECB">
        <w:rPr>
          <w:rFonts w:ascii="Verdana" w:hAnsi="Verdana"/>
          <w:sz w:val="22"/>
          <w:szCs w:val="22"/>
        </w:rPr>
        <w:tab/>
        <w:t xml:space="preserve"> </w:t>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Pr>
          <w:rFonts w:ascii="Verdana" w:hAnsi="Verdana"/>
          <w:sz w:val="22"/>
          <w:szCs w:val="22"/>
        </w:rPr>
        <w:t xml:space="preserve">Michele  Arch. Fioravanti </w:t>
      </w: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Default="00F2436C" w:rsidP="00B50ACF">
      <w:pPr>
        <w:autoSpaceDE w:val="0"/>
        <w:jc w:val="both"/>
        <w:rPr>
          <w:rFonts w:ascii="Verdana" w:hAnsi="Verdana"/>
          <w:sz w:val="22"/>
          <w:szCs w:val="22"/>
        </w:rPr>
      </w:pPr>
    </w:p>
    <w:p w:rsidR="00F2436C" w:rsidRPr="00A81ECB" w:rsidRDefault="00F2436C" w:rsidP="006E4B0A">
      <w:pPr>
        <w:autoSpaceDE w:val="0"/>
        <w:ind w:left="6372" w:firstLine="708"/>
        <w:jc w:val="both"/>
        <w:rPr>
          <w:rFonts w:ascii="Verdana" w:hAnsi="Verdana"/>
          <w:sz w:val="22"/>
          <w:szCs w:val="22"/>
        </w:rPr>
      </w:pPr>
      <w:r>
        <w:rPr>
          <w:rFonts w:ascii="Verdana" w:hAnsi="Verdana"/>
          <w:sz w:val="22"/>
          <w:szCs w:val="22"/>
        </w:rPr>
        <w:t xml:space="preserve">  </w:t>
      </w:r>
      <w:r w:rsidRPr="00A81ECB">
        <w:rPr>
          <w:rFonts w:ascii="Verdana" w:hAnsi="Verdana"/>
          <w:sz w:val="22"/>
          <w:szCs w:val="22"/>
        </w:rPr>
        <w:t>Al Sindaco del</w:t>
      </w:r>
    </w:p>
    <w:p w:rsidR="00F2436C" w:rsidRPr="00A81ECB" w:rsidRDefault="00F2436C">
      <w:pPr>
        <w:autoSpaceDE w:val="0"/>
        <w:jc w:val="both"/>
        <w:rPr>
          <w:rFonts w:ascii="Verdana" w:hAnsi="Verdana"/>
          <w:sz w:val="22"/>
          <w:szCs w:val="22"/>
        </w:rPr>
      </w:pP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A81ECB">
        <w:rPr>
          <w:rFonts w:ascii="Verdana" w:hAnsi="Verdana"/>
          <w:sz w:val="22"/>
          <w:szCs w:val="22"/>
        </w:rPr>
        <w:t xml:space="preserve">Comune di </w:t>
      </w:r>
      <w:r>
        <w:rPr>
          <w:rFonts w:ascii="Verdana" w:hAnsi="Verdana"/>
          <w:sz w:val="22"/>
          <w:szCs w:val="22"/>
        </w:rPr>
        <w:t>CALTO</w:t>
      </w:r>
    </w:p>
    <w:p w:rsidR="00F2436C" w:rsidRPr="00A81ECB" w:rsidRDefault="00F2436C">
      <w:pPr>
        <w:autoSpaceDE w:val="0"/>
        <w:jc w:val="both"/>
        <w:rPr>
          <w:rFonts w:ascii="Verdana" w:hAnsi="Verdana"/>
          <w:sz w:val="22"/>
          <w:szCs w:val="22"/>
        </w:rPr>
      </w:pP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r w:rsidRPr="00A81ECB">
        <w:rPr>
          <w:rFonts w:ascii="Verdana" w:hAnsi="Verdana"/>
          <w:sz w:val="22"/>
          <w:szCs w:val="22"/>
        </w:rPr>
        <w:tab/>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b/>
          <w:sz w:val="22"/>
          <w:szCs w:val="22"/>
        </w:rPr>
        <w:t>Avviso pubblico per la nomina del Nucleo di Valutazione (N. d.V.) in forma monocratica</w:t>
      </w:r>
    </w:p>
    <w:p w:rsidR="00F2436C" w:rsidRPr="00A81ECB" w:rsidRDefault="00F2436C">
      <w:pPr>
        <w:jc w:val="both"/>
        <w:rPr>
          <w:rFonts w:ascii="Verdana" w:hAnsi="Verdana"/>
          <w:b/>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Il/la sottoscritto/a _______________________ nato a _____________________il ____________ residente a _____________________ via __________________________ inoltra</w:t>
      </w:r>
    </w:p>
    <w:p w:rsidR="00F2436C" w:rsidRPr="00A81ECB" w:rsidRDefault="00F2436C">
      <w:pPr>
        <w:jc w:val="both"/>
        <w:rPr>
          <w:rFonts w:ascii="Verdana" w:hAnsi="Verdana"/>
          <w:b/>
          <w:sz w:val="22"/>
          <w:szCs w:val="22"/>
        </w:rPr>
      </w:pPr>
    </w:p>
    <w:p w:rsidR="00F2436C" w:rsidRPr="00A81ECB" w:rsidRDefault="00F2436C">
      <w:pPr>
        <w:jc w:val="center"/>
        <w:rPr>
          <w:rFonts w:ascii="Verdana" w:hAnsi="Verdana"/>
          <w:sz w:val="22"/>
          <w:szCs w:val="22"/>
        </w:rPr>
      </w:pPr>
      <w:r w:rsidRPr="00A81ECB">
        <w:rPr>
          <w:rFonts w:ascii="Verdana" w:hAnsi="Verdana"/>
          <w:b/>
          <w:sz w:val="22"/>
          <w:szCs w:val="22"/>
        </w:rPr>
        <w:t>DOMANDA DI NOMINA</w:t>
      </w:r>
    </w:p>
    <w:p w:rsidR="00F2436C" w:rsidRPr="00A81ECB" w:rsidRDefault="00F2436C">
      <w:pPr>
        <w:jc w:val="center"/>
        <w:rPr>
          <w:rFonts w:ascii="Verdana" w:hAnsi="Verdana"/>
          <w:b/>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 xml:space="preserve">Per l’affidamento dell’incarico di componente in forma monocratica del Nucleo Comunale  di valutazione (N.V.) di cui all’art. 7 del D.Lgs. n. 150/2009, del Comune di </w:t>
      </w:r>
      <w:r>
        <w:rPr>
          <w:rFonts w:ascii="Verdana" w:hAnsi="Verdana"/>
          <w:sz w:val="22"/>
          <w:szCs w:val="22"/>
        </w:rPr>
        <w:t>CALTO</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A tal fine, sotto la propria responsabilità. Consapevole delle sanzioni penali di cui agli artt. 75 e 76 del D.P.R. 445/2000 in caso di dichiarazioni mendaci, ai sensi dell’art. 46 e 47 del DPR 445/2000</w:t>
      </w:r>
    </w:p>
    <w:p w:rsidR="00F2436C" w:rsidRPr="00A81ECB" w:rsidRDefault="00F2436C">
      <w:pPr>
        <w:jc w:val="both"/>
        <w:rPr>
          <w:rFonts w:ascii="Verdana" w:hAnsi="Verdana"/>
          <w:sz w:val="22"/>
          <w:szCs w:val="22"/>
        </w:rPr>
      </w:pPr>
    </w:p>
    <w:p w:rsidR="00F2436C" w:rsidRPr="00A81ECB" w:rsidRDefault="00F2436C">
      <w:pPr>
        <w:jc w:val="center"/>
        <w:rPr>
          <w:rFonts w:ascii="Verdana" w:hAnsi="Verdana"/>
          <w:sz w:val="22"/>
          <w:szCs w:val="22"/>
        </w:rPr>
      </w:pPr>
      <w:r w:rsidRPr="00A81ECB">
        <w:rPr>
          <w:rFonts w:ascii="Verdana" w:hAnsi="Verdana"/>
          <w:b/>
          <w:sz w:val="22"/>
          <w:szCs w:val="22"/>
        </w:rPr>
        <w:t>DICHIARA</w:t>
      </w:r>
    </w:p>
    <w:p w:rsidR="00F2436C" w:rsidRPr="00A81ECB" w:rsidRDefault="00F2436C">
      <w:pPr>
        <w:jc w:val="center"/>
        <w:rPr>
          <w:rFonts w:ascii="Verdana" w:hAnsi="Verdana"/>
          <w:b/>
          <w:sz w:val="22"/>
          <w:szCs w:val="22"/>
        </w:rPr>
      </w:pPr>
    </w:p>
    <w:p w:rsidR="00F2436C" w:rsidRPr="00A81ECB" w:rsidRDefault="00F2436C">
      <w:pPr>
        <w:numPr>
          <w:ilvl w:val="0"/>
          <w:numId w:val="13"/>
        </w:numPr>
        <w:jc w:val="both"/>
        <w:rPr>
          <w:rFonts w:ascii="Verdana" w:hAnsi="Verdana"/>
          <w:sz w:val="22"/>
          <w:szCs w:val="22"/>
        </w:rPr>
      </w:pPr>
      <w:r w:rsidRPr="00A81ECB">
        <w:rPr>
          <w:rFonts w:ascii="Verdana" w:hAnsi="Verdana"/>
          <w:b/>
          <w:sz w:val="22"/>
          <w:szCs w:val="22"/>
        </w:rPr>
        <w:t>Con riferimento ai requisiti generali:</w:t>
      </w:r>
    </w:p>
    <w:p w:rsidR="00F2436C" w:rsidRPr="00A81ECB" w:rsidRDefault="00F2436C">
      <w:pPr>
        <w:numPr>
          <w:ilvl w:val="0"/>
          <w:numId w:val="3"/>
        </w:numPr>
        <w:tabs>
          <w:tab w:val="left" w:pos="360"/>
        </w:tabs>
        <w:ind w:left="360"/>
        <w:jc w:val="both"/>
        <w:rPr>
          <w:rFonts w:ascii="Verdana" w:hAnsi="Verdana"/>
          <w:sz w:val="22"/>
          <w:szCs w:val="22"/>
        </w:rPr>
      </w:pPr>
      <w:r w:rsidRPr="00A81ECB">
        <w:rPr>
          <w:rFonts w:ascii="Verdana" w:hAnsi="Verdana"/>
          <w:sz w:val="22"/>
          <w:szCs w:val="22"/>
        </w:rPr>
        <w:t>di avere la cittadinanza _____________ e di essere in possesso dei requisiti per l’elezione a consigliere comunale di cui agli artt. 60 e 63 TUEL;</w:t>
      </w:r>
    </w:p>
    <w:p w:rsidR="00F2436C" w:rsidRPr="00A81ECB" w:rsidRDefault="00F2436C">
      <w:pPr>
        <w:numPr>
          <w:ilvl w:val="0"/>
          <w:numId w:val="3"/>
        </w:numPr>
        <w:tabs>
          <w:tab w:val="left" w:pos="360"/>
        </w:tabs>
        <w:ind w:left="360"/>
        <w:jc w:val="both"/>
        <w:rPr>
          <w:rFonts w:ascii="Verdana" w:hAnsi="Verdana"/>
          <w:sz w:val="22"/>
          <w:szCs w:val="22"/>
        </w:rPr>
      </w:pPr>
      <w:r w:rsidRPr="00A81ECB">
        <w:rPr>
          <w:rFonts w:ascii="Verdana" w:hAnsi="Verdana"/>
          <w:sz w:val="22"/>
          <w:szCs w:val="22"/>
        </w:rPr>
        <w:t>di avere, alla data di scadenza dell’avviso, l’età di ___ anni compiuti;</w:t>
      </w:r>
    </w:p>
    <w:p w:rsidR="00F2436C" w:rsidRPr="00A81ECB" w:rsidRDefault="00F2436C">
      <w:pPr>
        <w:numPr>
          <w:ilvl w:val="0"/>
          <w:numId w:val="3"/>
        </w:numPr>
        <w:tabs>
          <w:tab w:val="left" w:pos="360"/>
        </w:tabs>
        <w:ind w:left="360"/>
        <w:jc w:val="both"/>
        <w:rPr>
          <w:rFonts w:ascii="Verdana" w:hAnsi="Verdana"/>
          <w:sz w:val="22"/>
          <w:szCs w:val="22"/>
        </w:rPr>
      </w:pPr>
      <w:r w:rsidRPr="00A81ECB">
        <w:rPr>
          <w:rFonts w:ascii="Verdana" w:hAnsi="Verdana"/>
          <w:sz w:val="22"/>
          <w:szCs w:val="22"/>
        </w:rPr>
        <w:t>di non rivestire incarichi pubblici o cariche in partiti politici o in organizzazioni sindacali nel territorio dell’ente ovvero di non avere rapporti continuativi di collaborazione o di consulenza con le predette organizzazioni, ovvero di non aver rivestito simili incarichi o cariche o di non aver avuto simili rapporti nei tre anni precedenti la data di scadenza dell’avviso;</w:t>
      </w:r>
    </w:p>
    <w:p w:rsidR="00F2436C" w:rsidRPr="00A81ECB" w:rsidRDefault="00F2436C">
      <w:pPr>
        <w:numPr>
          <w:ilvl w:val="0"/>
          <w:numId w:val="3"/>
        </w:numPr>
        <w:tabs>
          <w:tab w:val="left" w:pos="360"/>
        </w:tabs>
        <w:ind w:left="360"/>
        <w:jc w:val="both"/>
        <w:rPr>
          <w:rFonts w:ascii="Verdana" w:hAnsi="Verdana"/>
          <w:sz w:val="22"/>
          <w:szCs w:val="22"/>
        </w:rPr>
      </w:pPr>
      <w:r w:rsidRPr="00A81ECB">
        <w:rPr>
          <w:rFonts w:ascii="Verdana" w:hAnsi="Verdana"/>
          <w:sz w:val="22"/>
          <w:szCs w:val="22"/>
        </w:rPr>
        <w:t>di avere una buona e comprovata conoscenza della lingua inglese (se di cittadinanza non italiana: di possedere altresì una buona e comprovata conoscenza della lingua italiana</w:t>
      </w:r>
      <w:r w:rsidRPr="00A81ECB">
        <w:rPr>
          <w:rFonts w:ascii="Verdana" w:hAnsi="Verdana"/>
          <w:b/>
          <w:sz w:val="22"/>
          <w:szCs w:val="22"/>
        </w:rPr>
        <w:t>);</w:t>
      </w:r>
    </w:p>
    <w:p w:rsidR="00F2436C" w:rsidRPr="00A81ECB" w:rsidRDefault="00F2436C">
      <w:pPr>
        <w:numPr>
          <w:ilvl w:val="0"/>
          <w:numId w:val="3"/>
        </w:numPr>
        <w:tabs>
          <w:tab w:val="left" w:pos="360"/>
        </w:tabs>
        <w:ind w:left="360"/>
        <w:jc w:val="both"/>
        <w:rPr>
          <w:rFonts w:ascii="Verdana" w:hAnsi="Verdana"/>
          <w:sz w:val="22"/>
          <w:szCs w:val="22"/>
        </w:rPr>
      </w:pPr>
      <w:r w:rsidRPr="00A81ECB">
        <w:rPr>
          <w:rFonts w:ascii="Verdana" w:hAnsi="Verdana"/>
          <w:sz w:val="22"/>
          <w:szCs w:val="22"/>
        </w:rPr>
        <w:t>di avere buone e comprovate conoscenze tecnologiche di software, anche avanzati.</w:t>
      </w:r>
    </w:p>
    <w:p w:rsidR="00F2436C" w:rsidRPr="00A81ECB" w:rsidRDefault="00F2436C">
      <w:pPr>
        <w:jc w:val="both"/>
        <w:rPr>
          <w:rFonts w:ascii="Verdana" w:hAnsi="Verdana"/>
          <w:sz w:val="22"/>
          <w:szCs w:val="22"/>
        </w:rPr>
      </w:pPr>
    </w:p>
    <w:p w:rsidR="00F2436C" w:rsidRPr="00A81ECB" w:rsidRDefault="00F2436C">
      <w:pPr>
        <w:numPr>
          <w:ilvl w:val="0"/>
          <w:numId w:val="9"/>
        </w:numPr>
        <w:tabs>
          <w:tab w:val="left" w:pos="720"/>
        </w:tabs>
        <w:ind w:left="720"/>
        <w:jc w:val="both"/>
        <w:rPr>
          <w:rFonts w:ascii="Verdana" w:hAnsi="Verdana"/>
          <w:sz w:val="22"/>
          <w:szCs w:val="22"/>
        </w:rPr>
      </w:pPr>
      <w:r w:rsidRPr="00A81ECB">
        <w:rPr>
          <w:rFonts w:ascii="Verdana" w:hAnsi="Verdana"/>
          <w:b/>
          <w:sz w:val="22"/>
          <w:szCs w:val="22"/>
        </w:rPr>
        <w:t>Con riferimento ai requisiti attinenti all’ar</w:t>
      </w:r>
      <w:r>
        <w:rPr>
          <w:rFonts w:ascii="Verdana" w:hAnsi="Verdana"/>
          <w:b/>
          <w:sz w:val="22"/>
          <w:szCs w:val="22"/>
        </w:rPr>
        <w:t>e</w:t>
      </w:r>
      <w:r w:rsidRPr="00A81ECB">
        <w:rPr>
          <w:rFonts w:ascii="Verdana" w:hAnsi="Verdana"/>
          <w:b/>
          <w:sz w:val="22"/>
          <w:szCs w:val="22"/>
        </w:rPr>
        <w:t>a delle conoscenze:</w:t>
      </w:r>
    </w:p>
    <w:p w:rsidR="00F2436C" w:rsidRPr="00A81ECB" w:rsidRDefault="00F2436C">
      <w:pPr>
        <w:numPr>
          <w:ilvl w:val="1"/>
          <w:numId w:val="9"/>
        </w:numPr>
        <w:tabs>
          <w:tab w:val="left" w:pos="360"/>
        </w:tabs>
        <w:ind w:left="360"/>
        <w:jc w:val="both"/>
        <w:rPr>
          <w:rFonts w:ascii="Verdana" w:hAnsi="Verdana"/>
          <w:sz w:val="22"/>
          <w:szCs w:val="22"/>
        </w:rPr>
      </w:pPr>
      <w:r w:rsidRPr="00A81ECB">
        <w:rPr>
          <w:rFonts w:ascii="Verdana" w:hAnsi="Verdana"/>
          <w:sz w:val="22"/>
          <w:szCs w:val="22"/>
        </w:rPr>
        <w:t>di essere in possesso del seguente diploma di laurea specialistica o di laurea quadriennale conseguita nel previgente ordinamento degli studi: laurea in _______________________ conseguita in data ______________ presso l’Università _________________________________ con votazione _______________;</w:t>
      </w:r>
    </w:p>
    <w:p w:rsidR="00F2436C" w:rsidRPr="00A81ECB" w:rsidRDefault="00F2436C">
      <w:pPr>
        <w:numPr>
          <w:ilvl w:val="1"/>
          <w:numId w:val="9"/>
        </w:numPr>
        <w:tabs>
          <w:tab w:val="left" w:pos="360"/>
        </w:tabs>
        <w:ind w:left="360"/>
        <w:jc w:val="both"/>
        <w:rPr>
          <w:rFonts w:ascii="Verdana" w:hAnsi="Verdana"/>
          <w:sz w:val="22"/>
          <w:szCs w:val="22"/>
        </w:rPr>
      </w:pPr>
      <w:r w:rsidRPr="00A81ECB">
        <w:rPr>
          <w:rFonts w:ascii="Verdana" w:hAnsi="Verdana"/>
          <w:sz w:val="22"/>
          <w:szCs w:val="22"/>
        </w:rPr>
        <w:t>di essere in possesso dei seguenti titoli/ esperienze di studio valutabili: _______________________</w:t>
      </w:r>
    </w:p>
    <w:p w:rsidR="00F2436C" w:rsidRPr="00A81ECB" w:rsidRDefault="00F2436C">
      <w:pPr>
        <w:ind w:left="360"/>
        <w:jc w:val="both"/>
        <w:rPr>
          <w:rFonts w:ascii="Verdana" w:hAnsi="Verdana"/>
          <w:sz w:val="22"/>
          <w:szCs w:val="22"/>
        </w:rPr>
      </w:pPr>
      <w:r w:rsidRPr="00A81ECB">
        <w:rPr>
          <w:rFonts w:ascii="Verdana" w:hAnsi="Verdana"/>
          <w:sz w:val="22"/>
          <w:szCs w:val="22"/>
        </w:rPr>
        <w:t>_______________________________________________________________________ (specificare dettagliatamente secondo quanto previsto al punto D dell’avviso pubblico)</w:t>
      </w:r>
    </w:p>
    <w:p w:rsidR="00F2436C" w:rsidRPr="00A81ECB" w:rsidRDefault="00F2436C">
      <w:pPr>
        <w:numPr>
          <w:ilvl w:val="1"/>
          <w:numId w:val="9"/>
        </w:numPr>
        <w:tabs>
          <w:tab w:val="left" w:pos="360"/>
        </w:tabs>
        <w:ind w:left="360"/>
        <w:jc w:val="both"/>
        <w:rPr>
          <w:rFonts w:ascii="Verdana" w:hAnsi="Verdana"/>
          <w:sz w:val="22"/>
          <w:szCs w:val="22"/>
        </w:rPr>
      </w:pPr>
      <w:r w:rsidRPr="00A81ECB">
        <w:rPr>
          <w:rFonts w:ascii="Verdana" w:hAnsi="Verdana"/>
          <w:sz w:val="22"/>
          <w:szCs w:val="22"/>
        </w:rPr>
        <w:t>di avere effettuato il seguente periodo post-universitario di studi o di stage all’estero: _______________________________________________________________________ (specificare dettagliatamente secondo quanto previsto al punto D dell’avviso pubblico)</w:t>
      </w:r>
    </w:p>
    <w:p w:rsidR="00F2436C" w:rsidRPr="00A81ECB" w:rsidRDefault="00F2436C">
      <w:pPr>
        <w:jc w:val="both"/>
        <w:rPr>
          <w:rFonts w:ascii="Verdana" w:hAnsi="Verdana"/>
          <w:sz w:val="22"/>
          <w:szCs w:val="22"/>
        </w:rPr>
      </w:pPr>
    </w:p>
    <w:p w:rsidR="00F2436C" w:rsidRPr="00A81ECB" w:rsidRDefault="00F2436C">
      <w:pPr>
        <w:numPr>
          <w:ilvl w:val="0"/>
          <w:numId w:val="15"/>
        </w:numPr>
        <w:tabs>
          <w:tab w:val="left" w:pos="720"/>
        </w:tabs>
        <w:ind w:left="720"/>
        <w:jc w:val="both"/>
        <w:rPr>
          <w:rFonts w:ascii="Verdana" w:hAnsi="Verdana"/>
          <w:sz w:val="22"/>
          <w:szCs w:val="22"/>
        </w:rPr>
      </w:pPr>
      <w:r w:rsidRPr="00A81ECB">
        <w:rPr>
          <w:rFonts w:ascii="Verdana" w:hAnsi="Verdana"/>
          <w:b/>
          <w:sz w:val="22"/>
          <w:szCs w:val="22"/>
        </w:rPr>
        <w:t>con riferimento ai requisiti attinenti all’ara delle esperienze professionali:</w:t>
      </w:r>
    </w:p>
    <w:p w:rsidR="00F2436C" w:rsidRPr="00A81ECB" w:rsidRDefault="00F2436C">
      <w:pPr>
        <w:numPr>
          <w:ilvl w:val="1"/>
          <w:numId w:val="15"/>
        </w:numPr>
        <w:tabs>
          <w:tab w:val="left" w:pos="360"/>
        </w:tabs>
        <w:ind w:left="360"/>
        <w:jc w:val="both"/>
        <w:rPr>
          <w:rFonts w:ascii="Verdana" w:hAnsi="Verdana"/>
          <w:sz w:val="22"/>
          <w:szCs w:val="22"/>
        </w:rPr>
      </w:pPr>
      <w:r w:rsidRPr="00A81ECB">
        <w:rPr>
          <w:rFonts w:ascii="Verdana" w:hAnsi="Verdana"/>
          <w:sz w:val="22"/>
          <w:szCs w:val="22"/>
        </w:rPr>
        <w:t>di essere in possesso di un’esperienza di almeno cinque anni, in posizioni di responsabilità, anche presso aziende private, nel campo del management, della pianificazione e controllo di gestione, dell’organizzazione e del personale, della misurazione e valutazione della performance e dei risultati ovvero in possesso di un’esperienza giuridico - organizzativa, di almeno cinque anni, maturata anche in posizione di istituzionale autonomia e indipendenza (specifica dettagliatamente nell’allegato curriculum);</w:t>
      </w:r>
    </w:p>
    <w:p w:rsidR="00F2436C" w:rsidRPr="00A81ECB" w:rsidRDefault="00F2436C">
      <w:pPr>
        <w:tabs>
          <w:tab w:val="left" w:pos="360"/>
        </w:tabs>
        <w:ind w:left="1440"/>
        <w:jc w:val="both"/>
        <w:rPr>
          <w:rFonts w:ascii="Verdana" w:hAnsi="Verdana"/>
          <w:sz w:val="22"/>
          <w:szCs w:val="22"/>
        </w:rPr>
      </w:pPr>
    </w:p>
    <w:p w:rsidR="00F2436C" w:rsidRPr="00A81ECB" w:rsidRDefault="00F2436C">
      <w:pPr>
        <w:numPr>
          <w:ilvl w:val="1"/>
          <w:numId w:val="15"/>
        </w:numPr>
        <w:tabs>
          <w:tab w:val="left" w:pos="360"/>
        </w:tabs>
        <w:ind w:left="360"/>
        <w:jc w:val="both"/>
        <w:rPr>
          <w:rFonts w:ascii="Verdana" w:hAnsi="Verdana"/>
          <w:sz w:val="22"/>
          <w:szCs w:val="22"/>
        </w:rPr>
      </w:pPr>
      <w:r w:rsidRPr="00A81ECB">
        <w:rPr>
          <w:rFonts w:ascii="Verdana" w:hAnsi="Verdana"/>
          <w:sz w:val="22"/>
          <w:szCs w:val="22"/>
        </w:rPr>
        <w:t xml:space="preserve">di </w:t>
      </w:r>
      <w:r w:rsidRPr="00A81ECB">
        <w:rPr>
          <w:rFonts w:ascii="Verdana" w:hAnsi="Verdana"/>
          <w:i/>
          <w:iCs/>
          <w:sz w:val="22"/>
          <w:szCs w:val="22"/>
        </w:rPr>
        <w:t>essere/non essere</w:t>
      </w:r>
      <w:r w:rsidRPr="00A81ECB">
        <w:rPr>
          <w:rFonts w:ascii="Verdana" w:hAnsi="Verdana"/>
          <w:sz w:val="22"/>
          <w:szCs w:val="22"/>
        </w:rPr>
        <w:t xml:space="preserve">  iscritto all’Elenco Nazionale degli OIV di cui Decreto del Ministro per la semplificazione e la pubblica amministrazione del 2 dicembre 2016, adottato ai sensi dell’articolo 6, commi 3 e 4, del d.P.R. 9 maggio 2016, n. 105;</w:t>
      </w:r>
    </w:p>
    <w:p w:rsidR="00F2436C" w:rsidRPr="00A81ECB" w:rsidRDefault="00F2436C">
      <w:pPr>
        <w:jc w:val="both"/>
        <w:rPr>
          <w:rFonts w:ascii="Verdana" w:hAnsi="Verdana"/>
          <w:sz w:val="22"/>
          <w:szCs w:val="22"/>
        </w:rPr>
      </w:pPr>
    </w:p>
    <w:p w:rsidR="00F2436C" w:rsidRPr="00A81ECB" w:rsidRDefault="00F2436C">
      <w:pPr>
        <w:numPr>
          <w:ilvl w:val="0"/>
          <w:numId w:val="10"/>
        </w:numPr>
        <w:tabs>
          <w:tab w:val="left" w:pos="720"/>
        </w:tabs>
        <w:ind w:left="720"/>
        <w:jc w:val="both"/>
        <w:rPr>
          <w:rFonts w:ascii="Verdana" w:hAnsi="Verdana"/>
          <w:sz w:val="22"/>
          <w:szCs w:val="22"/>
        </w:rPr>
      </w:pPr>
      <w:r w:rsidRPr="00A81ECB">
        <w:rPr>
          <w:rFonts w:ascii="Verdana" w:hAnsi="Verdana"/>
          <w:b/>
          <w:sz w:val="22"/>
          <w:szCs w:val="22"/>
        </w:rPr>
        <w:t>con riferimento ai requisiti attinenti all’area delle capacità</w:t>
      </w:r>
    </w:p>
    <w:p w:rsidR="00F2436C" w:rsidRPr="00A81ECB" w:rsidRDefault="00F2436C">
      <w:pPr>
        <w:numPr>
          <w:ilvl w:val="1"/>
          <w:numId w:val="10"/>
        </w:numPr>
        <w:tabs>
          <w:tab w:val="left" w:pos="360"/>
        </w:tabs>
        <w:ind w:left="360"/>
        <w:jc w:val="both"/>
        <w:rPr>
          <w:rFonts w:ascii="Verdana" w:hAnsi="Verdana"/>
          <w:sz w:val="22"/>
          <w:szCs w:val="22"/>
        </w:rPr>
      </w:pPr>
      <w:r w:rsidRPr="00A81ECB">
        <w:rPr>
          <w:rFonts w:ascii="Verdana" w:hAnsi="Verdana"/>
          <w:sz w:val="22"/>
          <w:szCs w:val="22"/>
        </w:rPr>
        <w:t>di essere in possesso delle capacità intellettuali, manageriali, relazionali necessarie al pieno e corretto espletamento dell’incarico (specifica dettagliatamente nell’allegato curriculum);</w:t>
      </w:r>
    </w:p>
    <w:p w:rsidR="00F2436C" w:rsidRPr="00A81ECB" w:rsidRDefault="00F2436C">
      <w:pPr>
        <w:jc w:val="both"/>
        <w:rPr>
          <w:rFonts w:ascii="Verdana" w:hAnsi="Verdana"/>
          <w:sz w:val="22"/>
          <w:szCs w:val="22"/>
        </w:rPr>
      </w:pPr>
    </w:p>
    <w:p w:rsidR="00F2436C" w:rsidRPr="00A81ECB" w:rsidRDefault="00F2436C">
      <w:pPr>
        <w:jc w:val="center"/>
        <w:rPr>
          <w:rFonts w:ascii="Verdana" w:hAnsi="Verdana"/>
          <w:sz w:val="22"/>
          <w:szCs w:val="22"/>
        </w:rPr>
      </w:pPr>
      <w:r w:rsidRPr="00A81ECB">
        <w:rPr>
          <w:rFonts w:ascii="Verdana" w:hAnsi="Verdana"/>
          <w:b/>
          <w:sz w:val="22"/>
          <w:szCs w:val="22"/>
        </w:rPr>
        <w:t>DICHIARA ALTRESI’</w:t>
      </w:r>
    </w:p>
    <w:p w:rsidR="00F2436C" w:rsidRPr="00A81ECB" w:rsidRDefault="00F2436C">
      <w:pPr>
        <w:jc w:val="center"/>
        <w:rPr>
          <w:rFonts w:ascii="Verdana" w:hAnsi="Verdana"/>
          <w:b/>
          <w:sz w:val="22"/>
          <w:szCs w:val="22"/>
        </w:rPr>
      </w:pPr>
    </w:p>
    <w:p w:rsidR="00F2436C" w:rsidRPr="00A81ECB" w:rsidRDefault="00F2436C">
      <w:pPr>
        <w:numPr>
          <w:ilvl w:val="0"/>
          <w:numId w:val="7"/>
        </w:numPr>
        <w:tabs>
          <w:tab w:val="left" w:pos="360"/>
        </w:tabs>
        <w:ind w:left="360"/>
        <w:jc w:val="both"/>
        <w:rPr>
          <w:rFonts w:ascii="Verdana" w:hAnsi="Verdana"/>
          <w:sz w:val="22"/>
          <w:szCs w:val="22"/>
        </w:rPr>
      </w:pPr>
      <w:r w:rsidRPr="00A81ECB">
        <w:rPr>
          <w:rFonts w:ascii="Verdana" w:hAnsi="Verdana"/>
          <w:sz w:val="22"/>
          <w:szCs w:val="22"/>
        </w:rPr>
        <w:t>di accettare incondizionatamente quanto previsto dall’avviso pubblico;</w:t>
      </w:r>
    </w:p>
    <w:p w:rsidR="00F2436C" w:rsidRPr="00A81ECB" w:rsidRDefault="00F2436C">
      <w:pPr>
        <w:numPr>
          <w:ilvl w:val="0"/>
          <w:numId w:val="7"/>
        </w:numPr>
        <w:tabs>
          <w:tab w:val="left" w:pos="360"/>
        </w:tabs>
        <w:ind w:left="360"/>
        <w:jc w:val="both"/>
        <w:rPr>
          <w:rFonts w:ascii="Verdana" w:hAnsi="Verdana"/>
          <w:sz w:val="22"/>
          <w:szCs w:val="22"/>
        </w:rPr>
      </w:pPr>
      <w:r w:rsidRPr="00A81ECB">
        <w:rPr>
          <w:rFonts w:ascii="Verdana" w:hAnsi="Verdana"/>
          <w:sz w:val="22"/>
          <w:szCs w:val="22"/>
        </w:rPr>
        <w:t>di acconsentire al trattamento dei propri dati personali per le finalità e nei termini di cui all’avviso pubblico;</w:t>
      </w:r>
    </w:p>
    <w:p w:rsidR="00F2436C" w:rsidRPr="00A81ECB" w:rsidRDefault="00F2436C">
      <w:pPr>
        <w:numPr>
          <w:ilvl w:val="0"/>
          <w:numId w:val="7"/>
        </w:numPr>
        <w:tabs>
          <w:tab w:val="left" w:pos="360"/>
        </w:tabs>
        <w:ind w:left="360"/>
        <w:jc w:val="both"/>
        <w:rPr>
          <w:rFonts w:ascii="Verdana" w:hAnsi="Verdana"/>
          <w:sz w:val="22"/>
          <w:szCs w:val="22"/>
        </w:rPr>
      </w:pPr>
      <w:r w:rsidRPr="00A81ECB">
        <w:rPr>
          <w:rFonts w:ascii="Verdana" w:hAnsi="Verdana"/>
          <w:sz w:val="22"/>
          <w:szCs w:val="22"/>
        </w:rPr>
        <w:t>di individuare i seguenti recapiti ove essere contattato in caso di urgenza: fax ______________ cellulare _______________________ e-mail ____________________.</w:t>
      </w: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Allega alla presente:</w:t>
      </w:r>
    </w:p>
    <w:p w:rsidR="00F2436C" w:rsidRPr="00A81ECB" w:rsidRDefault="00F2436C">
      <w:pPr>
        <w:numPr>
          <w:ilvl w:val="1"/>
          <w:numId w:val="7"/>
        </w:numPr>
        <w:tabs>
          <w:tab w:val="left" w:pos="360"/>
        </w:tabs>
        <w:ind w:hanging="1440"/>
        <w:jc w:val="both"/>
        <w:rPr>
          <w:rFonts w:ascii="Verdana" w:hAnsi="Verdana"/>
          <w:sz w:val="22"/>
          <w:szCs w:val="22"/>
        </w:rPr>
      </w:pPr>
      <w:r w:rsidRPr="00A81ECB">
        <w:rPr>
          <w:rFonts w:ascii="Verdana" w:hAnsi="Verdana"/>
          <w:sz w:val="22"/>
          <w:szCs w:val="22"/>
        </w:rPr>
        <w:t>copia documento di identità in corso di validità (non necessaria se invio domanda tramite PEC)</w:t>
      </w:r>
    </w:p>
    <w:p w:rsidR="00F2436C" w:rsidRPr="00A81ECB" w:rsidRDefault="00F2436C">
      <w:pPr>
        <w:numPr>
          <w:ilvl w:val="1"/>
          <w:numId w:val="7"/>
        </w:numPr>
        <w:tabs>
          <w:tab w:val="left" w:pos="360"/>
        </w:tabs>
        <w:ind w:hanging="1440"/>
        <w:jc w:val="both"/>
        <w:rPr>
          <w:rFonts w:ascii="Verdana" w:hAnsi="Verdana"/>
          <w:sz w:val="22"/>
          <w:szCs w:val="22"/>
        </w:rPr>
      </w:pPr>
      <w:r w:rsidRPr="00A81ECB">
        <w:rPr>
          <w:rFonts w:ascii="Verdana" w:hAnsi="Verdana"/>
          <w:sz w:val="22"/>
          <w:szCs w:val="22"/>
        </w:rPr>
        <w:t>curriculum professionale datato e sottoscritto</w:t>
      </w:r>
    </w:p>
    <w:p w:rsidR="00F2436C" w:rsidRPr="00A81ECB" w:rsidRDefault="00F2436C">
      <w:pPr>
        <w:tabs>
          <w:tab w:val="left" w:pos="360"/>
        </w:tabs>
        <w:ind w:left="1440" w:hanging="1440"/>
        <w:jc w:val="both"/>
        <w:rPr>
          <w:rFonts w:ascii="Verdana" w:hAnsi="Verdana"/>
          <w:sz w:val="22"/>
          <w:szCs w:val="22"/>
        </w:rPr>
      </w:pPr>
    </w:p>
    <w:p w:rsidR="00F2436C" w:rsidRPr="00A81ECB" w:rsidRDefault="00F2436C">
      <w:pPr>
        <w:jc w:val="both"/>
        <w:rPr>
          <w:rFonts w:ascii="Verdana" w:hAnsi="Verdana"/>
          <w:sz w:val="22"/>
          <w:szCs w:val="22"/>
        </w:rPr>
      </w:pPr>
    </w:p>
    <w:p w:rsidR="00F2436C" w:rsidRPr="00A81ECB" w:rsidRDefault="00F2436C">
      <w:pPr>
        <w:jc w:val="both"/>
        <w:rPr>
          <w:rFonts w:ascii="Verdana" w:hAnsi="Verdana"/>
          <w:sz w:val="22"/>
          <w:szCs w:val="22"/>
        </w:rPr>
      </w:pPr>
      <w:r w:rsidRPr="00A81ECB">
        <w:rPr>
          <w:rFonts w:ascii="Verdana" w:hAnsi="Verdana"/>
          <w:sz w:val="22"/>
          <w:szCs w:val="22"/>
        </w:rPr>
        <w:t>___________________, li ____________________________</w:t>
      </w:r>
    </w:p>
    <w:p w:rsidR="00F2436C" w:rsidRPr="00A81ECB" w:rsidRDefault="00F2436C">
      <w:pPr>
        <w:jc w:val="both"/>
        <w:rPr>
          <w:rFonts w:ascii="Verdana" w:hAnsi="Verdana"/>
          <w:sz w:val="22"/>
          <w:szCs w:val="22"/>
        </w:rPr>
      </w:pPr>
    </w:p>
    <w:p w:rsidR="00F2436C" w:rsidRDefault="00F2436C">
      <w:pPr>
        <w:jc w:val="both"/>
        <w:rPr>
          <w:rFonts w:ascii="Verdana" w:hAnsi="Verdana"/>
          <w:sz w:val="22"/>
          <w:szCs w:val="22"/>
        </w:rPr>
      </w:pPr>
    </w:p>
    <w:p w:rsidR="00F2436C" w:rsidRPr="00A81ECB" w:rsidRDefault="00F2436C">
      <w:pPr>
        <w:jc w:val="both"/>
        <w:rPr>
          <w:rFonts w:ascii="Verdana" w:hAnsi="Verdana"/>
          <w:sz w:val="22"/>
          <w:szCs w:val="22"/>
        </w:rPr>
      </w:pPr>
    </w:p>
    <w:p w:rsidR="00F2436C" w:rsidRPr="00A81ECB" w:rsidRDefault="00F2436C">
      <w:pPr>
        <w:jc w:val="right"/>
        <w:rPr>
          <w:rFonts w:ascii="Verdana" w:hAnsi="Verdana"/>
          <w:sz w:val="22"/>
          <w:szCs w:val="22"/>
        </w:rPr>
      </w:pPr>
      <w:r w:rsidRPr="00A81ECB">
        <w:rPr>
          <w:rFonts w:ascii="Verdana" w:hAnsi="Verdana"/>
          <w:sz w:val="22"/>
          <w:szCs w:val="22"/>
        </w:rPr>
        <w:t>Firma del candidato (per esteso)</w:t>
      </w:r>
    </w:p>
    <w:p w:rsidR="00F2436C" w:rsidRPr="00A81ECB" w:rsidRDefault="00F2436C">
      <w:pPr>
        <w:jc w:val="right"/>
        <w:rPr>
          <w:rFonts w:ascii="Verdana" w:hAnsi="Verdana"/>
          <w:sz w:val="22"/>
          <w:szCs w:val="22"/>
        </w:rPr>
      </w:pPr>
    </w:p>
    <w:p w:rsidR="00F2436C" w:rsidRPr="00A81ECB" w:rsidRDefault="00F2436C">
      <w:pPr>
        <w:jc w:val="right"/>
        <w:rPr>
          <w:rFonts w:ascii="Verdana" w:hAnsi="Verdana"/>
          <w:sz w:val="22"/>
          <w:szCs w:val="22"/>
        </w:rPr>
      </w:pPr>
      <w:r w:rsidRPr="00A81ECB">
        <w:rPr>
          <w:rFonts w:ascii="Verdana" w:hAnsi="Verdana"/>
          <w:sz w:val="22"/>
          <w:szCs w:val="22"/>
        </w:rPr>
        <w:t>__________________________</w:t>
      </w:r>
    </w:p>
    <w:sectPr w:rsidR="00F2436C" w:rsidRPr="00A81ECB" w:rsidSect="003C27A5">
      <w:headerReference w:type="default" r:id="rId8"/>
      <w:footerReference w:type="default" r:id="rId9"/>
      <w:headerReference w:type="first" r:id="rId10"/>
      <w:footerReference w:type="first" r:id="rId11"/>
      <w:pgSz w:w="11906" w:h="16838"/>
      <w:pgMar w:top="1474" w:right="1134" w:bottom="993"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6C" w:rsidRDefault="00F2436C">
      <w:r>
        <w:separator/>
      </w:r>
    </w:p>
  </w:endnote>
  <w:endnote w:type="continuationSeparator" w:id="0">
    <w:p w:rsidR="00F2436C" w:rsidRDefault="00F2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6C" w:rsidRDefault="00F2436C">
    <w:pPr>
      <w:pStyle w:val="Footer"/>
      <w:jc w:val="center"/>
    </w:pPr>
    <w:r>
      <w:rPr>
        <w:rFonts w:ascii="Tahoma" w:hAnsi="Tahoma" w:cs="Tahoma"/>
        <w:sz w:val="20"/>
        <w:szCs w:val="20"/>
      </w:rPr>
      <w:t xml:space="preserve">Pagina </w:t>
    </w:r>
    <w:r>
      <w:rPr>
        <w:rFonts w:cs="Tahoma"/>
        <w:sz w:val="20"/>
        <w:szCs w:val="20"/>
      </w:rPr>
      <w:fldChar w:fldCharType="begin"/>
    </w:r>
    <w:r>
      <w:rPr>
        <w:rFonts w:cs="Tahoma"/>
        <w:sz w:val="20"/>
        <w:szCs w:val="20"/>
      </w:rPr>
      <w:instrText xml:space="preserve"> PAGE </w:instrText>
    </w:r>
    <w:r>
      <w:rPr>
        <w:rFonts w:cs="Tahoma"/>
        <w:sz w:val="20"/>
        <w:szCs w:val="20"/>
      </w:rPr>
      <w:fldChar w:fldCharType="separate"/>
    </w:r>
    <w:r>
      <w:rPr>
        <w:rFonts w:cs="Tahoma"/>
        <w:noProof/>
        <w:sz w:val="20"/>
        <w:szCs w:val="20"/>
      </w:rPr>
      <w:t>8</w:t>
    </w:r>
    <w:r>
      <w:rPr>
        <w:rFonts w:cs="Tahoma"/>
        <w:sz w:val="20"/>
        <w:szCs w:val="20"/>
      </w:rPr>
      <w:fldChar w:fldCharType="end"/>
    </w:r>
    <w:r>
      <w:rPr>
        <w:rFonts w:ascii="Tahoma" w:hAnsi="Tahoma" w:cs="Tahoma"/>
        <w:sz w:val="20"/>
        <w:szCs w:val="20"/>
      </w:rPr>
      <w:t xml:space="preserve"> di </w:t>
    </w:r>
    <w:r>
      <w:rPr>
        <w:rFonts w:cs="Tahoma"/>
        <w:sz w:val="20"/>
        <w:szCs w:val="20"/>
      </w:rPr>
      <w:fldChar w:fldCharType="begin"/>
    </w:r>
    <w:r>
      <w:rPr>
        <w:rFonts w:cs="Tahoma"/>
        <w:sz w:val="20"/>
        <w:szCs w:val="20"/>
      </w:rPr>
      <w:instrText xml:space="preserve"> NUMPAGES \* ARABIC </w:instrText>
    </w:r>
    <w:r>
      <w:rPr>
        <w:rFonts w:cs="Tahoma"/>
        <w:sz w:val="20"/>
        <w:szCs w:val="20"/>
      </w:rPr>
      <w:fldChar w:fldCharType="separate"/>
    </w:r>
    <w:r>
      <w:rPr>
        <w:rFonts w:cs="Tahoma"/>
        <w:noProof/>
        <w:sz w:val="20"/>
        <w:szCs w:val="20"/>
      </w:rPr>
      <w:t>8</w:t>
    </w:r>
    <w:r>
      <w:rPr>
        <w:rFonts w:cs="Tahom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6C" w:rsidRDefault="00F243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6C" w:rsidRDefault="00F2436C">
      <w:r>
        <w:separator/>
      </w:r>
    </w:p>
  </w:footnote>
  <w:footnote w:type="continuationSeparator" w:id="0">
    <w:p w:rsidR="00F2436C" w:rsidRDefault="00F2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6C" w:rsidRDefault="00F2436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6C" w:rsidRDefault="00F243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7"/>
      <w:numFmt w:val="upperLetter"/>
      <w:lvlText w:val="%2)"/>
      <w:lvlJc w:val="left"/>
      <w:pPr>
        <w:tabs>
          <w:tab w:val="num" w:pos="720"/>
        </w:tabs>
        <w:ind w:left="1440" w:hanging="360"/>
      </w:pPr>
      <w:rPr>
        <w:rFonts w:cs="Times New Roman"/>
        <w:b/>
      </w:rPr>
    </w:lvl>
    <w:lvl w:ilvl="2">
      <w:start w:val="1"/>
      <w:numFmt w:val="bullet"/>
      <w:lvlText w:val=""/>
      <w:lvlJc w:val="left"/>
      <w:pPr>
        <w:tabs>
          <w:tab w:val="num" w:pos="2160"/>
        </w:tabs>
        <w:ind w:left="2160" w:hanging="360"/>
      </w:pPr>
      <w:rPr>
        <w:rFonts w:ascii="Wingdings" w:hAnsi="Wingdings"/>
      </w:rPr>
    </w:lvl>
    <w:lvl w:ilvl="3">
      <w:start w:val="1"/>
      <w:numFmt w:val="upperLetter"/>
      <w:lvlText w:val="%4)"/>
      <w:lvlJc w:val="left"/>
      <w:pPr>
        <w:tabs>
          <w:tab w:val="num" w:pos="2160"/>
        </w:tabs>
        <w:ind w:left="2880" w:hanging="360"/>
      </w:pPr>
      <w:rPr>
        <w:rFonts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upperLetter"/>
      <w:lvlText w:val="%7)"/>
      <w:lvlJc w:val="left"/>
      <w:pPr>
        <w:tabs>
          <w:tab w:val="num" w:pos="4320"/>
        </w:tabs>
        <w:ind w:left="5040" w:hanging="360"/>
      </w:pPr>
      <w:rPr>
        <w:rFonts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sz w:val="26"/>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b/>
      </w:rPr>
    </w:lvl>
  </w:abstractNum>
  <w:abstractNum w:abstractNumId="5">
    <w:nsid w:val="00000006"/>
    <w:multiLevelType w:val="singleLevel"/>
    <w:tmpl w:val="00000006"/>
    <w:name w:val="WW8Num6"/>
    <w:lvl w:ilvl="0">
      <w:start w:val="1"/>
      <w:numFmt w:val="upperLetter"/>
      <w:lvlText w:val="%1)"/>
      <w:lvlJc w:val="left"/>
      <w:pPr>
        <w:tabs>
          <w:tab w:val="num" w:pos="0"/>
        </w:tabs>
        <w:ind w:left="72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
    <w:lvl w:ilvl="0">
      <w:start w:val="8"/>
      <w:numFmt w:val="upperLetter"/>
      <w:lvlText w:val="%1)"/>
      <w:lvlJc w:val="left"/>
      <w:pPr>
        <w:tabs>
          <w:tab w:val="num" w:pos="0"/>
        </w:tabs>
        <w:ind w:left="720" w:hanging="360"/>
      </w:pPr>
      <w:rPr>
        <w:rFonts w:cs="Times New Roman"/>
        <w:b/>
      </w:rPr>
    </w:lvl>
  </w:abstractNum>
  <w:abstractNum w:abstractNumId="8">
    <w:nsid w:val="00000009"/>
    <w:multiLevelType w:val="multilevel"/>
    <w:tmpl w:val="00000009"/>
    <w:name w:val="WW8Num9"/>
    <w:lvl w:ilvl="0">
      <w:start w:val="2"/>
      <w:numFmt w:val="lowerLetter"/>
      <w:lvlText w:val="%1)"/>
      <w:lvlJc w:val="left"/>
      <w:pPr>
        <w:tabs>
          <w:tab w:val="num" w:pos="1080"/>
        </w:tabs>
        <w:ind w:left="1080" w:hanging="360"/>
      </w:pPr>
      <w:rPr>
        <w:rFonts w:cs="Times New Roman"/>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0000000A"/>
    <w:name w:val="WW8Num10"/>
    <w:lvl w:ilvl="0">
      <w:start w:val="4"/>
      <w:numFmt w:val="lowerLetter"/>
      <w:lvlText w:val="%1)"/>
      <w:lvlJc w:val="left"/>
      <w:pPr>
        <w:tabs>
          <w:tab w:val="num" w:pos="1440"/>
        </w:tabs>
        <w:ind w:left="1440" w:hanging="360"/>
      </w:pPr>
      <w:rPr>
        <w:rFonts w:cs="Times New Roman"/>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multilevel"/>
    <w:tmpl w:val="0000000C"/>
    <w:name w:val="WW8Num12"/>
    <w:lvl w:ilvl="0">
      <w:start w:val="12"/>
      <w:numFmt w:val="upperLetter"/>
      <w:lvlText w:val="%1)"/>
      <w:lvlJc w:val="left"/>
      <w:pPr>
        <w:tabs>
          <w:tab w:val="num" w:pos="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3"/>
      <w:numFmt w:val="upperLetter"/>
      <w:lvlText w:val="%1)"/>
      <w:lvlJc w:val="left"/>
      <w:pPr>
        <w:tabs>
          <w:tab w:val="num" w:pos="0"/>
        </w:tabs>
        <w:ind w:left="720" w:hanging="360"/>
      </w:pPr>
      <w:rPr>
        <w:rFonts w:cs="Times New Roman"/>
        <w:b/>
      </w:rPr>
    </w:lvl>
  </w:abstractNum>
  <w:abstractNum w:abstractNumId="14">
    <w:nsid w:val="0000000F"/>
    <w:multiLevelType w:val="multilevel"/>
    <w:tmpl w:val="0000000F"/>
    <w:name w:val="WW8Num15"/>
    <w:lvl w:ilvl="0">
      <w:start w:val="3"/>
      <w:numFmt w:val="lowerLetter"/>
      <w:lvlText w:val="%1)"/>
      <w:lvlJc w:val="left"/>
      <w:pPr>
        <w:tabs>
          <w:tab w:val="num" w:pos="1440"/>
        </w:tabs>
        <w:ind w:left="1440" w:hanging="360"/>
      </w:pPr>
      <w:rPr>
        <w:rFonts w:cs="Times New Roman"/>
        <w:b/>
      </w:rPr>
    </w:lvl>
    <w:lvl w:ilvl="1">
      <w:start w:val="1"/>
      <w:numFmt w:val="bullet"/>
      <w:lvlText w:val=""/>
      <w:lvlJc w:val="left"/>
      <w:pPr>
        <w:tabs>
          <w:tab w:val="num" w:pos="1440"/>
        </w:tabs>
        <w:ind w:left="1440" w:hanging="360"/>
      </w:pPr>
      <w:rPr>
        <w:rFonts w:ascii="Symbol" w:hAnsi="Symbol"/>
        <w:b/>
        <w:caps w:val="0"/>
        <w:smallCaps w:val="0"/>
        <w:spacing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0"/>
    <w:multiLevelType w:val="singleLevel"/>
    <w:tmpl w:val="00000010"/>
    <w:name w:val="WW8Num16"/>
    <w:lvl w:ilvl="0">
      <w:start w:val="9"/>
      <w:numFmt w:val="upperLetter"/>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eastAsia="PMingLiU" w:cs="Times New Roman"/>
        <w:sz w:val="24"/>
        <w:szCs w:val="24"/>
      </w:r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rPr>
        <w:rFonts w:ascii="Times New Roman" w:hAnsi="Times New Roman" w:cs="Times New Roman"/>
        <w:b/>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ECB"/>
    <w:rsid w:val="000D2B3B"/>
    <w:rsid w:val="000F3416"/>
    <w:rsid w:val="001B2772"/>
    <w:rsid w:val="0022075F"/>
    <w:rsid w:val="002626FB"/>
    <w:rsid w:val="00263F1E"/>
    <w:rsid w:val="003A5830"/>
    <w:rsid w:val="003C27A5"/>
    <w:rsid w:val="00445539"/>
    <w:rsid w:val="0059350D"/>
    <w:rsid w:val="005B6DD4"/>
    <w:rsid w:val="0062266B"/>
    <w:rsid w:val="00672E23"/>
    <w:rsid w:val="00686358"/>
    <w:rsid w:val="006D47D2"/>
    <w:rsid w:val="006E3963"/>
    <w:rsid w:val="006E4B0A"/>
    <w:rsid w:val="007E0C64"/>
    <w:rsid w:val="00836011"/>
    <w:rsid w:val="008D12BA"/>
    <w:rsid w:val="0094028E"/>
    <w:rsid w:val="009925F7"/>
    <w:rsid w:val="009B2EF8"/>
    <w:rsid w:val="00A341BE"/>
    <w:rsid w:val="00A541EE"/>
    <w:rsid w:val="00A81ECB"/>
    <w:rsid w:val="00A867F2"/>
    <w:rsid w:val="00A90340"/>
    <w:rsid w:val="00AA320B"/>
    <w:rsid w:val="00AD6A6A"/>
    <w:rsid w:val="00B045C6"/>
    <w:rsid w:val="00B50ACF"/>
    <w:rsid w:val="00C14B3C"/>
    <w:rsid w:val="00C24A21"/>
    <w:rsid w:val="00CE3FB2"/>
    <w:rsid w:val="00F03677"/>
    <w:rsid w:val="00F2436C"/>
    <w:rsid w:val="00F607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A5"/>
    <w:pPr>
      <w:suppressAutoHyphens/>
    </w:pPr>
    <w:rPr>
      <w:rFonts w:eastAsia="PMingLiU"/>
      <w:sz w:val="24"/>
      <w:szCs w:val="24"/>
      <w:lang w:eastAsia="zh-CN"/>
    </w:rPr>
  </w:style>
  <w:style w:type="paragraph" w:styleId="Heading1">
    <w:name w:val="heading 1"/>
    <w:basedOn w:val="Titolo1"/>
    <w:next w:val="BodyText"/>
    <w:link w:val="Heading1Char"/>
    <w:uiPriority w:val="99"/>
    <w:qFormat/>
    <w:rsid w:val="003C27A5"/>
    <w:pPr>
      <w:numPr>
        <w:numId w:val="1"/>
      </w:numPr>
      <w:outlineLvl w:val="0"/>
    </w:pPr>
    <w:rPr>
      <w:b/>
      <w:bCs/>
      <w:sz w:val="36"/>
      <w:szCs w:val="36"/>
    </w:rPr>
  </w:style>
  <w:style w:type="paragraph" w:styleId="Heading2">
    <w:name w:val="heading 2"/>
    <w:basedOn w:val="Titolo1"/>
    <w:next w:val="BodyText"/>
    <w:link w:val="Heading2Char"/>
    <w:uiPriority w:val="99"/>
    <w:qFormat/>
    <w:rsid w:val="003C27A5"/>
    <w:pPr>
      <w:numPr>
        <w:ilvl w:val="1"/>
        <w:numId w:val="1"/>
      </w:numPr>
      <w:spacing w:before="200"/>
      <w:outlineLvl w:val="1"/>
    </w:pPr>
    <w:rPr>
      <w:b/>
      <w:bCs/>
      <w:sz w:val="32"/>
      <w:szCs w:val="32"/>
    </w:rPr>
  </w:style>
  <w:style w:type="paragraph" w:styleId="Heading3">
    <w:name w:val="heading 3"/>
    <w:basedOn w:val="Titolo1"/>
    <w:next w:val="BodyText"/>
    <w:link w:val="Heading3Char"/>
    <w:uiPriority w:val="99"/>
    <w:qFormat/>
    <w:rsid w:val="003C27A5"/>
    <w:pPr>
      <w:numPr>
        <w:ilvl w:val="2"/>
        <w:numId w:val="1"/>
      </w:numPr>
      <w:spacing w:before="14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C64"/>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E0C64"/>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7E0C64"/>
    <w:rPr>
      <w:rFonts w:ascii="Cambria" w:hAnsi="Cambria" w:cs="Times New Roman"/>
      <w:b/>
      <w:bCs/>
      <w:sz w:val="26"/>
      <w:szCs w:val="26"/>
      <w:lang w:eastAsia="zh-CN"/>
    </w:rPr>
  </w:style>
  <w:style w:type="character" w:customStyle="1" w:styleId="WW8Num1z0">
    <w:name w:val="WW8Num1z0"/>
    <w:uiPriority w:val="99"/>
    <w:rsid w:val="003C27A5"/>
  </w:style>
  <w:style w:type="character" w:customStyle="1" w:styleId="WW8Num1z1">
    <w:name w:val="WW8Num1z1"/>
    <w:uiPriority w:val="99"/>
    <w:rsid w:val="003C27A5"/>
  </w:style>
  <w:style w:type="character" w:customStyle="1" w:styleId="WW8Num1z2">
    <w:name w:val="WW8Num1z2"/>
    <w:uiPriority w:val="99"/>
    <w:rsid w:val="003C27A5"/>
  </w:style>
  <w:style w:type="character" w:customStyle="1" w:styleId="WW8Num1z3">
    <w:name w:val="WW8Num1z3"/>
    <w:uiPriority w:val="99"/>
    <w:rsid w:val="003C27A5"/>
  </w:style>
  <w:style w:type="character" w:customStyle="1" w:styleId="WW8Num1z4">
    <w:name w:val="WW8Num1z4"/>
    <w:uiPriority w:val="99"/>
    <w:rsid w:val="003C27A5"/>
  </w:style>
  <w:style w:type="character" w:customStyle="1" w:styleId="WW8Num1z5">
    <w:name w:val="WW8Num1z5"/>
    <w:uiPriority w:val="99"/>
    <w:rsid w:val="003C27A5"/>
  </w:style>
  <w:style w:type="character" w:customStyle="1" w:styleId="WW8Num1z6">
    <w:name w:val="WW8Num1z6"/>
    <w:uiPriority w:val="99"/>
    <w:rsid w:val="003C27A5"/>
  </w:style>
  <w:style w:type="character" w:customStyle="1" w:styleId="WW8Num1z7">
    <w:name w:val="WW8Num1z7"/>
    <w:uiPriority w:val="99"/>
    <w:rsid w:val="003C27A5"/>
  </w:style>
  <w:style w:type="character" w:customStyle="1" w:styleId="WW8Num1z8">
    <w:name w:val="WW8Num1z8"/>
    <w:uiPriority w:val="99"/>
    <w:rsid w:val="003C27A5"/>
  </w:style>
  <w:style w:type="character" w:customStyle="1" w:styleId="WW8Num2z0">
    <w:name w:val="WW8Num2z0"/>
    <w:uiPriority w:val="99"/>
    <w:rsid w:val="003C27A5"/>
  </w:style>
  <w:style w:type="character" w:customStyle="1" w:styleId="WW8Num2z1">
    <w:name w:val="WW8Num2z1"/>
    <w:uiPriority w:val="99"/>
    <w:rsid w:val="003C27A5"/>
    <w:rPr>
      <w:b/>
    </w:rPr>
  </w:style>
  <w:style w:type="character" w:customStyle="1" w:styleId="WW8Num2z2">
    <w:name w:val="WW8Num2z2"/>
    <w:uiPriority w:val="99"/>
    <w:rsid w:val="003C27A5"/>
    <w:rPr>
      <w:rFonts w:ascii="Wingdings" w:hAnsi="Wingdings"/>
    </w:rPr>
  </w:style>
  <w:style w:type="character" w:customStyle="1" w:styleId="WW8Num2z3">
    <w:name w:val="WW8Num2z3"/>
    <w:uiPriority w:val="99"/>
    <w:rsid w:val="003C27A5"/>
  </w:style>
  <w:style w:type="character" w:customStyle="1" w:styleId="WW8Num2z4">
    <w:name w:val="WW8Num2z4"/>
    <w:uiPriority w:val="99"/>
    <w:rsid w:val="003C27A5"/>
    <w:rPr>
      <w:rFonts w:ascii="Courier New" w:hAnsi="Courier New"/>
    </w:rPr>
  </w:style>
  <w:style w:type="character" w:customStyle="1" w:styleId="WW8Num2z6">
    <w:name w:val="WW8Num2z6"/>
    <w:uiPriority w:val="99"/>
    <w:rsid w:val="003C27A5"/>
  </w:style>
  <w:style w:type="character" w:customStyle="1" w:styleId="WW8Num3z0">
    <w:name w:val="WW8Num3z0"/>
    <w:uiPriority w:val="99"/>
    <w:rsid w:val="003C27A5"/>
    <w:rPr>
      <w:rFonts w:ascii="Symbol" w:hAnsi="Symbol"/>
      <w:sz w:val="26"/>
    </w:rPr>
  </w:style>
  <w:style w:type="character" w:customStyle="1" w:styleId="WW8Num4z0">
    <w:name w:val="WW8Num4z0"/>
    <w:uiPriority w:val="99"/>
    <w:rsid w:val="003C27A5"/>
  </w:style>
  <w:style w:type="character" w:customStyle="1" w:styleId="WW8Num5z0">
    <w:name w:val="WW8Num5z0"/>
    <w:uiPriority w:val="99"/>
    <w:rsid w:val="003C27A5"/>
    <w:rPr>
      <w:b/>
    </w:rPr>
  </w:style>
  <w:style w:type="character" w:customStyle="1" w:styleId="WW8Num6z0">
    <w:name w:val="WW8Num6z0"/>
    <w:uiPriority w:val="99"/>
    <w:rsid w:val="003C27A5"/>
  </w:style>
  <w:style w:type="character" w:customStyle="1" w:styleId="WW8Num7z0">
    <w:name w:val="WW8Num7z0"/>
    <w:uiPriority w:val="99"/>
    <w:rsid w:val="003C27A5"/>
    <w:rPr>
      <w:rFonts w:ascii="Symbol" w:hAnsi="Symbol"/>
    </w:rPr>
  </w:style>
  <w:style w:type="character" w:customStyle="1" w:styleId="WW8Num7z1">
    <w:name w:val="WW8Num7z1"/>
    <w:uiPriority w:val="99"/>
    <w:rsid w:val="003C27A5"/>
  </w:style>
  <w:style w:type="character" w:customStyle="1" w:styleId="WW8Num7z2">
    <w:name w:val="WW8Num7z2"/>
    <w:uiPriority w:val="99"/>
    <w:rsid w:val="003C27A5"/>
    <w:rPr>
      <w:rFonts w:ascii="Wingdings" w:hAnsi="Wingdings"/>
    </w:rPr>
  </w:style>
  <w:style w:type="character" w:customStyle="1" w:styleId="WW8Num7z4">
    <w:name w:val="WW8Num7z4"/>
    <w:uiPriority w:val="99"/>
    <w:rsid w:val="003C27A5"/>
    <w:rPr>
      <w:rFonts w:ascii="Courier New" w:hAnsi="Courier New"/>
    </w:rPr>
  </w:style>
  <w:style w:type="character" w:customStyle="1" w:styleId="WW8Num8z0">
    <w:name w:val="WW8Num8z0"/>
    <w:uiPriority w:val="99"/>
    <w:rsid w:val="003C27A5"/>
    <w:rPr>
      <w:b/>
    </w:rPr>
  </w:style>
  <w:style w:type="character" w:customStyle="1" w:styleId="WW8Num9z0">
    <w:name w:val="WW8Num9z0"/>
    <w:uiPriority w:val="99"/>
    <w:rsid w:val="003C27A5"/>
    <w:rPr>
      <w:b/>
    </w:rPr>
  </w:style>
  <w:style w:type="character" w:customStyle="1" w:styleId="WW8Num9z1">
    <w:name w:val="WW8Num9z1"/>
    <w:uiPriority w:val="99"/>
    <w:rsid w:val="003C27A5"/>
    <w:rPr>
      <w:rFonts w:ascii="Symbol" w:hAnsi="Symbol"/>
      <w:b/>
    </w:rPr>
  </w:style>
  <w:style w:type="character" w:customStyle="1" w:styleId="WW8Num9z2">
    <w:name w:val="WW8Num9z2"/>
    <w:uiPriority w:val="99"/>
    <w:rsid w:val="003C27A5"/>
  </w:style>
  <w:style w:type="character" w:customStyle="1" w:styleId="WW8Num9z3">
    <w:name w:val="WW8Num9z3"/>
    <w:uiPriority w:val="99"/>
    <w:rsid w:val="003C27A5"/>
  </w:style>
  <w:style w:type="character" w:customStyle="1" w:styleId="WW8Num9z4">
    <w:name w:val="WW8Num9z4"/>
    <w:uiPriority w:val="99"/>
    <w:rsid w:val="003C27A5"/>
  </w:style>
  <w:style w:type="character" w:customStyle="1" w:styleId="WW8Num9z5">
    <w:name w:val="WW8Num9z5"/>
    <w:uiPriority w:val="99"/>
    <w:rsid w:val="003C27A5"/>
  </w:style>
  <w:style w:type="character" w:customStyle="1" w:styleId="WW8Num9z6">
    <w:name w:val="WW8Num9z6"/>
    <w:uiPriority w:val="99"/>
    <w:rsid w:val="003C27A5"/>
  </w:style>
  <w:style w:type="character" w:customStyle="1" w:styleId="WW8Num9z7">
    <w:name w:val="WW8Num9z7"/>
    <w:uiPriority w:val="99"/>
    <w:rsid w:val="003C27A5"/>
  </w:style>
  <w:style w:type="character" w:customStyle="1" w:styleId="WW8Num9z8">
    <w:name w:val="WW8Num9z8"/>
    <w:uiPriority w:val="99"/>
    <w:rsid w:val="003C27A5"/>
  </w:style>
  <w:style w:type="character" w:customStyle="1" w:styleId="WW8Num10z0">
    <w:name w:val="WW8Num10z0"/>
    <w:uiPriority w:val="99"/>
    <w:rsid w:val="003C27A5"/>
    <w:rPr>
      <w:b/>
    </w:rPr>
  </w:style>
  <w:style w:type="character" w:customStyle="1" w:styleId="WW8Num10z1">
    <w:name w:val="WW8Num10z1"/>
    <w:uiPriority w:val="99"/>
    <w:rsid w:val="003C27A5"/>
    <w:rPr>
      <w:rFonts w:ascii="Symbol" w:hAnsi="Symbol"/>
      <w:b/>
    </w:rPr>
  </w:style>
  <w:style w:type="character" w:customStyle="1" w:styleId="WW8Num10z2">
    <w:name w:val="WW8Num10z2"/>
    <w:uiPriority w:val="99"/>
    <w:rsid w:val="003C27A5"/>
  </w:style>
  <w:style w:type="character" w:customStyle="1" w:styleId="WW8Num10z3">
    <w:name w:val="WW8Num10z3"/>
    <w:uiPriority w:val="99"/>
    <w:rsid w:val="003C27A5"/>
  </w:style>
  <w:style w:type="character" w:customStyle="1" w:styleId="WW8Num10z4">
    <w:name w:val="WW8Num10z4"/>
    <w:uiPriority w:val="99"/>
    <w:rsid w:val="003C27A5"/>
  </w:style>
  <w:style w:type="character" w:customStyle="1" w:styleId="WW8Num10z5">
    <w:name w:val="WW8Num10z5"/>
    <w:uiPriority w:val="99"/>
    <w:rsid w:val="003C27A5"/>
  </w:style>
  <w:style w:type="character" w:customStyle="1" w:styleId="WW8Num10z6">
    <w:name w:val="WW8Num10z6"/>
    <w:uiPriority w:val="99"/>
    <w:rsid w:val="003C27A5"/>
  </w:style>
  <w:style w:type="character" w:customStyle="1" w:styleId="WW8Num10z7">
    <w:name w:val="WW8Num10z7"/>
    <w:uiPriority w:val="99"/>
    <w:rsid w:val="003C27A5"/>
  </w:style>
  <w:style w:type="character" w:customStyle="1" w:styleId="WW8Num10z8">
    <w:name w:val="WW8Num10z8"/>
    <w:uiPriority w:val="99"/>
    <w:rsid w:val="003C27A5"/>
  </w:style>
  <w:style w:type="character" w:customStyle="1" w:styleId="WW8Num11z0">
    <w:name w:val="WW8Num11z0"/>
    <w:uiPriority w:val="99"/>
    <w:rsid w:val="003C27A5"/>
  </w:style>
  <w:style w:type="character" w:customStyle="1" w:styleId="WW8Num12z0">
    <w:name w:val="WW8Num12z0"/>
    <w:uiPriority w:val="99"/>
    <w:rsid w:val="003C27A5"/>
    <w:rPr>
      <w:b/>
    </w:rPr>
  </w:style>
  <w:style w:type="character" w:customStyle="1" w:styleId="WW8Num12z1">
    <w:name w:val="WW8Num12z1"/>
    <w:uiPriority w:val="99"/>
    <w:rsid w:val="003C27A5"/>
    <w:rPr>
      <w:rFonts w:ascii="Symbol" w:hAnsi="Symbol"/>
    </w:rPr>
  </w:style>
  <w:style w:type="character" w:customStyle="1" w:styleId="WW8Num12z2">
    <w:name w:val="WW8Num12z2"/>
    <w:uiPriority w:val="99"/>
    <w:rsid w:val="003C27A5"/>
  </w:style>
  <w:style w:type="character" w:customStyle="1" w:styleId="WW8Num12z3">
    <w:name w:val="WW8Num12z3"/>
    <w:uiPriority w:val="99"/>
    <w:rsid w:val="003C27A5"/>
  </w:style>
  <w:style w:type="character" w:customStyle="1" w:styleId="WW8Num12z4">
    <w:name w:val="WW8Num12z4"/>
    <w:uiPriority w:val="99"/>
    <w:rsid w:val="003C27A5"/>
  </w:style>
  <w:style w:type="character" w:customStyle="1" w:styleId="WW8Num12z5">
    <w:name w:val="WW8Num12z5"/>
    <w:uiPriority w:val="99"/>
    <w:rsid w:val="003C27A5"/>
  </w:style>
  <w:style w:type="character" w:customStyle="1" w:styleId="WW8Num12z6">
    <w:name w:val="WW8Num12z6"/>
    <w:uiPriority w:val="99"/>
    <w:rsid w:val="003C27A5"/>
  </w:style>
  <w:style w:type="character" w:customStyle="1" w:styleId="WW8Num12z7">
    <w:name w:val="WW8Num12z7"/>
    <w:uiPriority w:val="99"/>
    <w:rsid w:val="003C27A5"/>
  </w:style>
  <w:style w:type="character" w:customStyle="1" w:styleId="WW8Num12z8">
    <w:name w:val="WW8Num12z8"/>
    <w:uiPriority w:val="99"/>
    <w:rsid w:val="003C27A5"/>
  </w:style>
  <w:style w:type="character" w:customStyle="1" w:styleId="WW8Num13z0">
    <w:name w:val="WW8Num13z0"/>
    <w:uiPriority w:val="99"/>
    <w:rsid w:val="003C27A5"/>
  </w:style>
  <w:style w:type="character" w:customStyle="1" w:styleId="WW8Num14z0">
    <w:name w:val="WW8Num14z0"/>
    <w:uiPriority w:val="99"/>
    <w:rsid w:val="003C27A5"/>
    <w:rPr>
      <w:b/>
    </w:rPr>
  </w:style>
  <w:style w:type="character" w:customStyle="1" w:styleId="WW8Num15z0">
    <w:name w:val="WW8Num15z0"/>
    <w:uiPriority w:val="99"/>
    <w:rsid w:val="003C27A5"/>
    <w:rPr>
      <w:b/>
    </w:rPr>
  </w:style>
  <w:style w:type="character" w:customStyle="1" w:styleId="WW8Num15z1">
    <w:name w:val="WW8Num15z1"/>
    <w:uiPriority w:val="99"/>
    <w:rsid w:val="003C27A5"/>
    <w:rPr>
      <w:rFonts w:ascii="Symbol" w:eastAsia="PMingLiU" w:hAnsi="Symbol"/>
      <w:b/>
      <w:color w:val="auto"/>
      <w:spacing w:val="0"/>
      <w:sz w:val="24"/>
      <w:lang w:val="it-IT" w:eastAsia="zh-CN"/>
    </w:rPr>
  </w:style>
  <w:style w:type="character" w:customStyle="1" w:styleId="WW8Num15z2">
    <w:name w:val="WW8Num15z2"/>
    <w:uiPriority w:val="99"/>
    <w:rsid w:val="003C27A5"/>
  </w:style>
  <w:style w:type="character" w:customStyle="1" w:styleId="WW8Num15z3">
    <w:name w:val="WW8Num15z3"/>
    <w:uiPriority w:val="99"/>
    <w:rsid w:val="003C27A5"/>
  </w:style>
  <w:style w:type="character" w:customStyle="1" w:styleId="WW8Num15z4">
    <w:name w:val="WW8Num15z4"/>
    <w:uiPriority w:val="99"/>
    <w:rsid w:val="003C27A5"/>
  </w:style>
  <w:style w:type="character" w:customStyle="1" w:styleId="WW8Num15z5">
    <w:name w:val="WW8Num15z5"/>
    <w:uiPriority w:val="99"/>
    <w:rsid w:val="003C27A5"/>
  </w:style>
  <w:style w:type="character" w:customStyle="1" w:styleId="WW8Num15z6">
    <w:name w:val="WW8Num15z6"/>
    <w:uiPriority w:val="99"/>
    <w:rsid w:val="003C27A5"/>
  </w:style>
  <w:style w:type="character" w:customStyle="1" w:styleId="WW8Num15z7">
    <w:name w:val="WW8Num15z7"/>
    <w:uiPriority w:val="99"/>
    <w:rsid w:val="003C27A5"/>
  </w:style>
  <w:style w:type="character" w:customStyle="1" w:styleId="WW8Num15z8">
    <w:name w:val="WW8Num15z8"/>
    <w:uiPriority w:val="99"/>
    <w:rsid w:val="003C27A5"/>
  </w:style>
  <w:style w:type="character" w:customStyle="1" w:styleId="WW8Num16z0">
    <w:name w:val="WW8Num16z0"/>
    <w:uiPriority w:val="99"/>
    <w:rsid w:val="003C27A5"/>
  </w:style>
  <w:style w:type="character" w:customStyle="1" w:styleId="WW8Num17z0">
    <w:name w:val="WW8Num17z0"/>
    <w:uiPriority w:val="99"/>
    <w:rsid w:val="003C27A5"/>
    <w:rPr>
      <w:rFonts w:eastAsia="PMingLiU"/>
      <w:sz w:val="24"/>
      <w:lang w:val="it-IT" w:eastAsia="zh-CN"/>
    </w:rPr>
  </w:style>
  <w:style w:type="character" w:customStyle="1" w:styleId="WW8Num18z0">
    <w:name w:val="WW8Num18z0"/>
    <w:uiPriority w:val="99"/>
    <w:rsid w:val="003C27A5"/>
    <w:rPr>
      <w:rFonts w:ascii="Times New Roman" w:hAnsi="Times New Roman"/>
      <w:b/>
      <w:sz w:val="24"/>
    </w:rPr>
  </w:style>
  <w:style w:type="character" w:customStyle="1" w:styleId="WW8Num2z5">
    <w:name w:val="WW8Num2z5"/>
    <w:uiPriority w:val="99"/>
    <w:rsid w:val="003C27A5"/>
  </w:style>
  <w:style w:type="character" w:customStyle="1" w:styleId="WW8Num2z7">
    <w:name w:val="WW8Num2z7"/>
    <w:uiPriority w:val="99"/>
    <w:rsid w:val="003C27A5"/>
  </w:style>
  <w:style w:type="character" w:customStyle="1" w:styleId="WW8Num2z8">
    <w:name w:val="WW8Num2z8"/>
    <w:uiPriority w:val="99"/>
    <w:rsid w:val="003C27A5"/>
  </w:style>
  <w:style w:type="character" w:customStyle="1" w:styleId="WW8Num3z1">
    <w:name w:val="WW8Num3z1"/>
    <w:uiPriority w:val="99"/>
    <w:rsid w:val="003C27A5"/>
    <w:rPr>
      <w:b/>
    </w:rPr>
  </w:style>
  <w:style w:type="character" w:customStyle="1" w:styleId="WW8Num3z2">
    <w:name w:val="WW8Num3z2"/>
    <w:uiPriority w:val="99"/>
    <w:rsid w:val="003C27A5"/>
    <w:rPr>
      <w:rFonts w:ascii="Wingdings" w:hAnsi="Wingdings"/>
    </w:rPr>
  </w:style>
  <w:style w:type="character" w:customStyle="1" w:styleId="WW8Num3z3">
    <w:name w:val="WW8Num3z3"/>
    <w:uiPriority w:val="99"/>
    <w:rsid w:val="003C27A5"/>
  </w:style>
  <w:style w:type="character" w:customStyle="1" w:styleId="WW8Num3z4">
    <w:name w:val="WW8Num3z4"/>
    <w:uiPriority w:val="99"/>
    <w:rsid w:val="003C27A5"/>
    <w:rPr>
      <w:rFonts w:ascii="Courier New" w:hAnsi="Courier New"/>
    </w:rPr>
  </w:style>
  <w:style w:type="character" w:customStyle="1" w:styleId="WW8Num3z6">
    <w:name w:val="WW8Num3z6"/>
    <w:uiPriority w:val="99"/>
    <w:rsid w:val="003C27A5"/>
  </w:style>
  <w:style w:type="character" w:customStyle="1" w:styleId="WW8Num8z1">
    <w:name w:val="WW8Num8z1"/>
    <w:uiPriority w:val="99"/>
    <w:rsid w:val="003C27A5"/>
  </w:style>
  <w:style w:type="character" w:customStyle="1" w:styleId="WW8Num8z2">
    <w:name w:val="WW8Num8z2"/>
    <w:uiPriority w:val="99"/>
    <w:rsid w:val="003C27A5"/>
    <w:rPr>
      <w:rFonts w:ascii="Wingdings" w:hAnsi="Wingdings"/>
    </w:rPr>
  </w:style>
  <w:style w:type="character" w:customStyle="1" w:styleId="WW8Num8z4">
    <w:name w:val="WW8Num8z4"/>
    <w:uiPriority w:val="99"/>
    <w:rsid w:val="003C27A5"/>
    <w:rPr>
      <w:rFonts w:ascii="Courier New" w:hAnsi="Courier New"/>
    </w:rPr>
  </w:style>
  <w:style w:type="character" w:customStyle="1" w:styleId="WW8Num11z1">
    <w:name w:val="WW8Num11z1"/>
    <w:uiPriority w:val="99"/>
    <w:rsid w:val="003C27A5"/>
    <w:rPr>
      <w:rFonts w:ascii="Symbol" w:hAnsi="Symbol"/>
      <w:b/>
    </w:rPr>
  </w:style>
  <w:style w:type="character" w:customStyle="1" w:styleId="WW8Num11z2">
    <w:name w:val="WW8Num11z2"/>
    <w:uiPriority w:val="99"/>
    <w:rsid w:val="003C27A5"/>
  </w:style>
  <w:style w:type="character" w:customStyle="1" w:styleId="WW8Num11z3">
    <w:name w:val="WW8Num11z3"/>
    <w:uiPriority w:val="99"/>
    <w:rsid w:val="003C27A5"/>
  </w:style>
  <w:style w:type="character" w:customStyle="1" w:styleId="WW8Num11z4">
    <w:name w:val="WW8Num11z4"/>
    <w:uiPriority w:val="99"/>
    <w:rsid w:val="003C27A5"/>
  </w:style>
  <w:style w:type="character" w:customStyle="1" w:styleId="WW8Num11z5">
    <w:name w:val="WW8Num11z5"/>
    <w:uiPriority w:val="99"/>
    <w:rsid w:val="003C27A5"/>
  </w:style>
  <w:style w:type="character" w:customStyle="1" w:styleId="WW8Num11z6">
    <w:name w:val="WW8Num11z6"/>
    <w:uiPriority w:val="99"/>
    <w:rsid w:val="003C27A5"/>
  </w:style>
  <w:style w:type="character" w:customStyle="1" w:styleId="WW8Num11z7">
    <w:name w:val="WW8Num11z7"/>
    <w:uiPriority w:val="99"/>
    <w:rsid w:val="003C27A5"/>
  </w:style>
  <w:style w:type="character" w:customStyle="1" w:styleId="WW8Num11z8">
    <w:name w:val="WW8Num11z8"/>
    <w:uiPriority w:val="99"/>
    <w:rsid w:val="003C27A5"/>
  </w:style>
  <w:style w:type="character" w:customStyle="1" w:styleId="WW8Num13z1">
    <w:name w:val="WW8Num13z1"/>
    <w:uiPriority w:val="99"/>
    <w:rsid w:val="003C27A5"/>
    <w:rPr>
      <w:rFonts w:ascii="Symbol" w:hAnsi="Symbol"/>
    </w:rPr>
  </w:style>
  <w:style w:type="character" w:customStyle="1" w:styleId="WW8Num13z2">
    <w:name w:val="WW8Num13z2"/>
    <w:uiPriority w:val="99"/>
    <w:rsid w:val="003C27A5"/>
  </w:style>
  <w:style w:type="character" w:customStyle="1" w:styleId="WW8Num13z3">
    <w:name w:val="WW8Num13z3"/>
    <w:uiPriority w:val="99"/>
    <w:rsid w:val="003C27A5"/>
  </w:style>
  <w:style w:type="character" w:customStyle="1" w:styleId="WW8Num13z4">
    <w:name w:val="WW8Num13z4"/>
    <w:uiPriority w:val="99"/>
    <w:rsid w:val="003C27A5"/>
  </w:style>
  <w:style w:type="character" w:customStyle="1" w:styleId="WW8Num13z5">
    <w:name w:val="WW8Num13z5"/>
    <w:uiPriority w:val="99"/>
    <w:rsid w:val="003C27A5"/>
  </w:style>
  <w:style w:type="character" w:customStyle="1" w:styleId="WW8Num13z6">
    <w:name w:val="WW8Num13z6"/>
    <w:uiPriority w:val="99"/>
    <w:rsid w:val="003C27A5"/>
  </w:style>
  <w:style w:type="character" w:customStyle="1" w:styleId="WW8Num13z7">
    <w:name w:val="WW8Num13z7"/>
    <w:uiPriority w:val="99"/>
    <w:rsid w:val="003C27A5"/>
  </w:style>
  <w:style w:type="character" w:customStyle="1" w:styleId="WW8Num13z8">
    <w:name w:val="WW8Num13z8"/>
    <w:uiPriority w:val="99"/>
    <w:rsid w:val="003C27A5"/>
  </w:style>
  <w:style w:type="character" w:customStyle="1" w:styleId="WW8Num16z1">
    <w:name w:val="WW8Num16z1"/>
    <w:uiPriority w:val="99"/>
    <w:rsid w:val="003C27A5"/>
    <w:rPr>
      <w:rFonts w:ascii="Symbol" w:hAnsi="Symbol"/>
      <w:b/>
    </w:rPr>
  </w:style>
  <w:style w:type="character" w:customStyle="1" w:styleId="WW8Num16z2">
    <w:name w:val="WW8Num16z2"/>
    <w:uiPriority w:val="99"/>
    <w:rsid w:val="003C27A5"/>
  </w:style>
  <w:style w:type="character" w:customStyle="1" w:styleId="WW8Num16z3">
    <w:name w:val="WW8Num16z3"/>
    <w:uiPriority w:val="99"/>
    <w:rsid w:val="003C27A5"/>
  </w:style>
  <w:style w:type="character" w:customStyle="1" w:styleId="WW8Num16z4">
    <w:name w:val="WW8Num16z4"/>
    <w:uiPriority w:val="99"/>
    <w:rsid w:val="003C27A5"/>
  </w:style>
  <w:style w:type="character" w:customStyle="1" w:styleId="WW8Num16z5">
    <w:name w:val="WW8Num16z5"/>
    <w:uiPriority w:val="99"/>
    <w:rsid w:val="003C27A5"/>
  </w:style>
  <w:style w:type="character" w:customStyle="1" w:styleId="WW8Num16z6">
    <w:name w:val="WW8Num16z6"/>
    <w:uiPriority w:val="99"/>
    <w:rsid w:val="003C27A5"/>
  </w:style>
  <w:style w:type="character" w:customStyle="1" w:styleId="WW8Num16z7">
    <w:name w:val="WW8Num16z7"/>
    <w:uiPriority w:val="99"/>
    <w:rsid w:val="003C27A5"/>
  </w:style>
  <w:style w:type="character" w:customStyle="1" w:styleId="WW8Num16z8">
    <w:name w:val="WW8Num16z8"/>
    <w:uiPriority w:val="99"/>
    <w:rsid w:val="003C27A5"/>
  </w:style>
  <w:style w:type="character" w:customStyle="1" w:styleId="WW8Num19z0">
    <w:name w:val="WW8Num19z0"/>
    <w:uiPriority w:val="99"/>
    <w:rsid w:val="003C27A5"/>
    <w:rPr>
      <w:rFonts w:ascii="Times New Roman" w:hAnsi="Times New Roman"/>
      <w:b/>
      <w:sz w:val="24"/>
    </w:rPr>
  </w:style>
  <w:style w:type="character" w:customStyle="1" w:styleId="WW8Num6z1">
    <w:name w:val="WW8Num6z1"/>
    <w:uiPriority w:val="99"/>
    <w:rsid w:val="003C27A5"/>
  </w:style>
  <w:style w:type="character" w:customStyle="1" w:styleId="WW8Num6z2">
    <w:name w:val="WW8Num6z2"/>
    <w:uiPriority w:val="99"/>
    <w:rsid w:val="003C27A5"/>
    <w:rPr>
      <w:rFonts w:ascii="Wingdings" w:hAnsi="Wingdings"/>
    </w:rPr>
  </w:style>
  <w:style w:type="character" w:customStyle="1" w:styleId="WW8Num6z4">
    <w:name w:val="WW8Num6z4"/>
    <w:uiPriority w:val="99"/>
    <w:rsid w:val="003C27A5"/>
    <w:rPr>
      <w:rFonts w:ascii="Courier New" w:hAnsi="Courier New"/>
    </w:rPr>
  </w:style>
  <w:style w:type="character" w:customStyle="1" w:styleId="WW8Num8z3">
    <w:name w:val="WW8Num8z3"/>
    <w:uiPriority w:val="99"/>
    <w:rsid w:val="003C27A5"/>
  </w:style>
  <w:style w:type="character" w:customStyle="1" w:styleId="WW8Num8z5">
    <w:name w:val="WW8Num8z5"/>
    <w:uiPriority w:val="99"/>
    <w:rsid w:val="003C27A5"/>
  </w:style>
  <w:style w:type="character" w:customStyle="1" w:styleId="WW8Num8z6">
    <w:name w:val="WW8Num8z6"/>
    <w:uiPriority w:val="99"/>
    <w:rsid w:val="003C27A5"/>
  </w:style>
  <w:style w:type="character" w:customStyle="1" w:styleId="WW8Num8z7">
    <w:name w:val="WW8Num8z7"/>
    <w:uiPriority w:val="99"/>
    <w:rsid w:val="003C27A5"/>
  </w:style>
  <w:style w:type="character" w:customStyle="1" w:styleId="WW8Num8z8">
    <w:name w:val="WW8Num8z8"/>
    <w:uiPriority w:val="99"/>
    <w:rsid w:val="003C27A5"/>
  </w:style>
  <w:style w:type="character" w:customStyle="1" w:styleId="WW8Num14z1">
    <w:name w:val="WW8Num14z1"/>
    <w:uiPriority w:val="99"/>
    <w:rsid w:val="003C27A5"/>
    <w:rPr>
      <w:rFonts w:ascii="Symbol" w:hAnsi="Symbol"/>
      <w:b/>
    </w:rPr>
  </w:style>
  <w:style w:type="character" w:customStyle="1" w:styleId="WW8Num14z2">
    <w:name w:val="WW8Num14z2"/>
    <w:uiPriority w:val="99"/>
    <w:rsid w:val="003C27A5"/>
  </w:style>
  <w:style w:type="character" w:customStyle="1" w:styleId="WW8Num14z3">
    <w:name w:val="WW8Num14z3"/>
    <w:uiPriority w:val="99"/>
    <w:rsid w:val="003C27A5"/>
  </w:style>
  <w:style w:type="character" w:customStyle="1" w:styleId="WW8Num14z4">
    <w:name w:val="WW8Num14z4"/>
    <w:uiPriority w:val="99"/>
    <w:rsid w:val="003C27A5"/>
  </w:style>
  <w:style w:type="character" w:customStyle="1" w:styleId="WW8Num14z5">
    <w:name w:val="WW8Num14z5"/>
    <w:uiPriority w:val="99"/>
    <w:rsid w:val="003C27A5"/>
  </w:style>
  <w:style w:type="character" w:customStyle="1" w:styleId="WW8Num14z6">
    <w:name w:val="WW8Num14z6"/>
    <w:uiPriority w:val="99"/>
    <w:rsid w:val="003C27A5"/>
  </w:style>
  <w:style w:type="character" w:customStyle="1" w:styleId="WW8Num14z7">
    <w:name w:val="WW8Num14z7"/>
    <w:uiPriority w:val="99"/>
    <w:rsid w:val="003C27A5"/>
  </w:style>
  <w:style w:type="character" w:customStyle="1" w:styleId="WW8Num14z8">
    <w:name w:val="WW8Num14z8"/>
    <w:uiPriority w:val="99"/>
    <w:rsid w:val="003C27A5"/>
  </w:style>
  <w:style w:type="character" w:customStyle="1" w:styleId="WW8Num18z1">
    <w:name w:val="WW8Num18z1"/>
    <w:uiPriority w:val="99"/>
    <w:rsid w:val="003C27A5"/>
  </w:style>
  <w:style w:type="character" w:customStyle="1" w:styleId="WW8Num18z2">
    <w:name w:val="WW8Num18z2"/>
    <w:uiPriority w:val="99"/>
    <w:rsid w:val="003C27A5"/>
  </w:style>
  <w:style w:type="character" w:customStyle="1" w:styleId="WW8Num18z3">
    <w:name w:val="WW8Num18z3"/>
    <w:uiPriority w:val="99"/>
    <w:rsid w:val="003C27A5"/>
  </w:style>
  <w:style w:type="character" w:customStyle="1" w:styleId="WW8Num18z4">
    <w:name w:val="WW8Num18z4"/>
    <w:uiPriority w:val="99"/>
    <w:rsid w:val="003C27A5"/>
  </w:style>
  <w:style w:type="character" w:customStyle="1" w:styleId="WW8Num18z5">
    <w:name w:val="WW8Num18z5"/>
    <w:uiPriority w:val="99"/>
    <w:rsid w:val="003C27A5"/>
  </w:style>
  <w:style w:type="character" w:customStyle="1" w:styleId="WW8Num18z6">
    <w:name w:val="WW8Num18z6"/>
    <w:uiPriority w:val="99"/>
    <w:rsid w:val="003C27A5"/>
  </w:style>
  <w:style w:type="character" w:customStyle="1" w:styleId="WW8Num18z7">
    <w:name w:val="WW8Num18z7"/>
    <w:uiPriority w:val="99"/>
    <w:rsid w:val="003C27A5"/>
  </w:style>
  <w:style w:type="character" w:customStyle="1" w:styleId="WW8Num18z8">
    <w:name w:val="WW8Num18z8"/>
    <w:uiPriority w:val="99"/>
    <w:rsid w:val="003C27A5"/>
  </w:style>
  <w:style w:type="character" w:customStyle="1" w:styleId="Caratterepredefinitoparagrafo">
    <w:name w:val="Carattere predefinito paragrafo"/>
    <w:uiPriority w:val="99"/>
    <w:rsid w:val="003C27A5"/>
  </w:style>
  <w:style w:type="character" w:customStyle="1" w:styleId="Carpredefinitoparagrafo1">
    <w:name w:val="Car. predefinito paragrafo1"/>
    <w:uiPriority w:val="99"/>
    <w:rsid w:val="003C27A5"/>
  </w:style>
  <w:style w:type="character" w:customStyle="1" w:styleId="WW8Num4z1">
    <w:name w:val="WW8Num4z1"/>
    <w:uiPriority w:val="99"/>
    <w:rsid w:val="003C27A5"/>
    <w:rPr>
      <w:rFonts w:ascii="Symbol" w:hAnsi="Symbol"/>
    </w:rPr>
  </w:style>
  <w:style w:type="character" w:customStyle="1" w:styleId="WW8Num4z2">
    <w:name w:val="WW8Num4z2"/>
    <w:uiPriority w:val="99"/>
    <w:rsid w:val="003C27A5"/>
    <w:rPr>
      <w:rFonts w:ascii="Wingdings" w:hAnsi="Wingdings"/>
    </w:rPr>
  </w:style>
  <w:style w:type="character" w:customStyle="1" w:styleId="WW8Num4z4">
    <w:name w:val="WW8Num4z4"/>
    <w:uiPriority w:val="99"/>
    <w:rsid w:val="003C27A5"/>
    <w:rPr>
      <w:rFonts w:ascii="Courier New" w:hAnsi="Courier New"/>
    </w:rPr>
  </w:style>
  <w:style w:type="character" w:customStyle="1" w:styleId="WW8Num7z3">
    <w:name w:val="WW8Num7z3"/>
    <w:uiPriority w:val="99"/>
    <w:rsid w:val="003C27A5"/>
    <w:rPr>
      <w:rFonts w:ascii="Symbol" w:hAnsi="Symbol"/>
    </w:rPr>
  </w:style>
  <w:style w:type="character" w:customStyle="1" w:styleId="Caratterepredefinitoparagrafo1">
    <w:name w:val="Carattere predefinito paragrafo1"/>
    <w:uiPriority w:val="99"/>
    <w:rsid w:val="003C27A5"/>
  </w:style>
  <w:style w:type="character" w:styleId="PageNumber">
    <w:name w:val="page number"/>
    <w:basedOn w:val="Caratterepredefinitoparagrafo1"/>
    <w:uiPriority w:val="99"/>
    <w:rsid w:val="003C27A5"/>
    <w:rPr>
      <w:rFonts w:cs="Times New Roman"/>
    </w:rPr>
  </w:style>
  <w:style w:type="character" w:styleId="Hyperlink">
    <w:name w:val="Hyperlink"/>
    <w:basedOn w:val="Caratterepredefinitoparagrafo1"/>
    <w:uiPriority w:val="99"/>
    <w:rsid w:val="003C27A5"/>
    <w:rPr>
      <w:rFonts w:cs="Times New Roman"/>
      <w:color w:val="0000FF"/>
      <w:u w:val="single"/>
    </w:rPr>
  </w:style>
  <w:style w:type="character" w:customStyle="1" w:styleId="TestofumettoCarattere">
    <w:name w:val="Testo fumetto Carattere"/>
    <w:basedOn w:val="Carpredefinitoparagrafo1"/>
    <w:uiPriority w:val="99"/>
    <w:rsid w:val="003C27A5"/>
    <w:rPr>
      <w:rFonts w:ascii="Tahoma" w:eastAsia="PMingLiU" w:hAnsi="Tahoma" w:cs="Tahoma"/>
      <w:sz w:val="16"/>
      <w:szCs w:val="16"/>
    </w:rPr>
  </w:style>
  <w:style w:type="character" w:customStyle="1" w:styleId="WW8Num23zfalse">
    <w:name w:val="WW8Num23zfalse"/>
    <w:uiPriority w:val="99"/>
    <w:rsid w:val="003C27A5"/>
    <w:rPr>
      <w:sz w:val="24"/>
    </w:rPr>
  </w:style>
  <w:style w:type="character" w:customStyle="1" w:styleId="WW8Num23ztrue">
    <w:name w:val="WW8Num23ztrue"/>
    <w:uiPriority w:val="99"/>
    <w:rsid w:val="003C27A5"/>
  </w:style>
  <w:style w:type="character" w:customStyle="1" w:styleId="WW8Num160z0">
    <w:name w:val="WW8Num160z0"/>
    <w:uiPriority w:val="99"/>
    <w:rsid w:val="003C27A5"/>
    <w:rPr>
      <w:sz w:val="24"/>
    </w:rPr>
  </w:style>
  <w:style w:type="character" w:customStyle="1" w:styleId="WW8Num160z1">
    <w:name w:val="WW8Num160z1"/>
    <w:uiPriority w:val="99"/>
    <w:rsid w:val="003C27A5"/>
  </w:style>
  <w:style w:type="character" w:customStyle="1" w:styleId="WW8Num160z2">
    <w:name w:val="WW8Num160z2"/>
    <w:uiPriority w:val="99"/>
    <w:rsid w:val="003C27A5"/>
  </w:style>
  <w:style w:type="character" w:customStyle="1" w:styleId="WW8Num160z3">
    <w:name w:val="WW8Num160z3"/>
    <w:uiPriority w:val="99"/>
    <w:rsid w:val="003C27A5"/>
  </w:style>
  <w:style w:type="character" w:customStyle="1" w:styleId="WW8Num160z4">
    <w:name w:val="WW8Num160z4"/>
    <w:uiPriority w:val="99"/>
    <w:rsid w:val="003C27A5"/>
  </w:style>
  <w:style w:type="character" w:customStyle="1" w:styleId="WW8Num160z5">
    <w:name w:val="WW8Num160z5"/>
    <w:uiPriority w:val="99"/>
    <w:rsid w:val="003C27A5"/>
  </w:style>
  <w:style w:type="character" w:customStyle="1" w:styleId="WW8Num160z6">
    <w:name w:val="WW8Num160z6"/>
    <w:uiPriority w:val="99"/>
    <w:rsid w:val="003C27A5"/>
  </w:style>
  <w:style w:type="character" w:customStyle="1" w:styleId="WW8Num160z7">
    <w:name w:val="WW8Num160z7"/>
    <w:uiPriority w:val="99"/>
    <w:rsid w:val="003C27A5"/>
  </w:style>
  <w:style w:type="character" w:customStyle="1" w:styleId="WW8Num160z8">
    <w:name w:val="WW8Num160z8"/>
    <w:uiPriority w:val="99"/>
    <w:rsid w:val="003C27A5"/>
  </w:style>
  <w:style w:type="paragraph" w:customStyle="1" w:styleId="Titolo1">
    <w:name w:val="Titolo1"/>
    <w:basedOn w:val="Normal"/>
    <w:next w:val="BodyText"/>
    <w:uiPriority w:val="99"/>
    <w:rsid w:val="003C27A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3C27A5"/>
    <w:pPr>
      <w:spacing w:after="120"/>
    </w:pPr>
  </w:style>
  <w:style w:type="character" w:customStyle="1" w:styleId="BodyTextChar">
    <w:name w:val="Body Text Char"/>
    <w:basedOn w:val="DefaultParagraphFont"/>
    <w:link w:val="BodyText"/>
    <w:uiPriority w:val="99"/>
    <w:semiHidden/>
    <w:locked/>
    <w:rsid w:val="007E0C64"/>
    <w:rPr>
      <w:rFonts w:eastAsia="PMingLiU" w:cs="Times New Roman"/>
      <w:sz w:val="24"/>
      <w:szCs w:val="24"/>
      <w:lang w:eastAsia="zh-CN"/>
    </w:rPr>
  </w:style>
  <w:style w:type="paragraph" w:styleId="List">
    <w:name w:val="List"/>
    <w:basedOn w:val="BodyText"/>
    <w:uiPriority w:val="99"/>
    <w:rsid w:val="003C27A5"/>
    <w:rPr>
      <w:rFonts w:cs="Mangal"/>
    </w:rPr>
  </w:style>
  <w:style w:type="paragraph" w:styleId="Caption">
    <w:name w:val="caption"/>
    <w:basedOn w:val="Normal"/>
    <w:uiPriority w:val="99"/>
    <w:qFormat/>
    <w:rsid w:val="003C27A5"/>
    <w:pPr>
      <w:suppressLineNumbers/>
      <w:spacing w:before="120" w:after="120"/>
    </w:pPr>
    <w:rPr>
      <w:rFonts w:cs="Mangal"/>
      <w:i/>
      <w:iCs/>
    </w:rPr>
  </w:style>
  <w:style w:type="paragraph" w:customStyle="1" w:styleId="Indice">
    <w:name w:val="Indice"/>
    <w:basedOn w:val="Normal"/>
    <w:uiPriority w:val="99"/>
    <w:rsid w:val="003C27A5"/>
    <w:pPr>
      <w:suppressLineNumbers/>
    </w:pPr>
    <w:rPr>
      <w:rFonts w:cs="Mangal"/>
    </w:rPr>
  </w:style>
  <w:style w:type="paragraph" w:styleId="Header">
    <w:name w:val="header"/>
    <w:basedOn w:val="Normal"/>
    <w:next w:val="BodyText"/>
    <w:link w:val="HeaderChar"/>
    <w:uiPriority w:val="99"/>
    <w:rsid w:val="003C27A5"/>
    <w:pPr>
      <w:keepNext/>
      <w:spacing w:before="240" w:after="120"/>
    </w:pPr>
    <w:rPr>
      <w:rFonts w:ascii="Arial" w:eastAsia="Microsoft YaHei" w:hAnsi="Arial" w:cs="Mangal"/>
      <w:sz w:val="28"/>
      <w:szCs w:val="28"/>
    </w:rPr>
  </w:style>
  <w:style w:type="character" w:customStyle="1" w:styleId="HeaderChar">
    <w:name w:val="Header Char"/>
    <w:basedOn w:val="DefaultParagraphFont"/>
    <w:link w:val="Header"/>
    <w:uiPriority w:val="99"/>
    <w:semiHidden/>
    <w:locked/>
    <w:rsid w:val="007E0C64"/>
    <w:rPr>
      <w:rFonts w:eastAsia="PMingLiU" w:cs="Times New Roman"/>
      <w:sz w:val="24"/>
      <w:szCs w:val="24"/>
      <w:lang w:eastAsia="zh-CN"/>
    </w:rPr>
  </w:style>
  <w:style w:type="paragraph" w:customStyle="1" w:styleId="Intestazione2">
    <w:name w:val="Intestazione2"/>
    <w:basedOn w:val="Normal"/>
    <w:next w:val="BodyText"/>
    <w:uiPriority w:val="99"/>
    <w:rsid w:val="003C27A5"/>
    <w:pPr>
      <w:keepNext/>
      <w:spacing w:before="240" w:after="120"/>
    </w:pPr>
    <w:rPr>
      <w:rFonts w:ascii="Arial" w:eastAsia="Microsoft YaHei" w:hAnsi="Arial" w:cs="Mangal"/>
      <w:sz w:val="28"/>
      <w:szCs w:val="28"/>
    </w:rPr>
  </w:style>
  <w:style w:type="paragraph" w:customStyle="1" w:styleId="Intestazione1">
    <w:name w:val="Intestazione1"/>
    <w:basedOn w:val="Normal"/>
    <w:next w:val="BodyText"/>
    <w:uiPriority w:val="99"/>
    <w:rsid w:val="003C27A5"/>
    <w:pPr>
      <w:keepNext/>
      <w:spacing w:before="240" w:after="120"/>
    </w:pPr>
    <w:rPr>
      <w:rFonts w:ascii="Arial" w:eastAsia="SimSun" w:hAnsi="Arial" w:cs="Mangal"/>
      <w:sz w:val="28"/>
      <w:szCs w:val="28"/>
    </w:rPr>
  </w:style>
  <w:style w:type="paragraph" w:customStyle="1" w:styleId="Didascalia1">
    <w:name w:val="Didascalia1"/>
    <w:basedOn w:val="Normal"/>
    <w:uiPriority w:val="99"/>
    <w:rsid w:val="003C27A5"/>
    <w:pPr>
      <w:suppressLineNumbers/>
      <w:spacing w:before="120" w:after="120"/>
    </w:pPr>
    <w:rPr>
      <w:rFonts w:cs="Mangal"/>
      <w:i/>
      <w:iCs/>
    </w:rPr>
  </w:style>
  <w:style w:type="paragraph" w:customStyle="1" w:styleId="Rigadintestazione">
    <w:name w:val="Riga d'intestazione"/>
    <w:basedOn w:val="Normal"/>
    <w:uiPriority w:val="99"/>
    <w:rsid w:val="003C27A5"/>
    <w:pPr>
      <w:tabs>
        <w:tab w:val="center" w:pos="4819"/>
        <w:tab w:val="right" w:pos="9638"/>
      </w:tabs>
    </w:pPr>
  </w:style>
  <w:style w:type="paragraph" w:styleId="Footer">
    <w:name w:val="footer"/>
    <w:basedOn w:val="Normal"/>
    <w:link w:val="FooterChar"/>
    <w:uiPriority w:val="99"/>
    <w:rsid w:val="003C27A5"/>
    <w:pPr>
      <w:tabs>
        <w:tab w:val="center" w:pos="4819"/>
        <w:tab w:val="right" w:pos="9638"/>
      </w:tabs>
    </w:pPr>
  </w:style>
  <w:style w:type="character" w:customStyle="1" w:styleId="FooterChar">
    <w:name w:val="Footer Char"/>
    <w:basedOn w:val="DefaultParagraphFont"/>
    <w:link w:val="Footer"/>
    <w:uiPriority w:val="99"/>
    <w:semiHidden/>
    <w:locked/>
    <w:rsid w:val="007E0C64"/>
    <w:rPr>
      <w:rFonts w:eastAsia="PMingLiU" w:cs="Times New Roman"/>
      <w:sz w:val="24"/>
      <w:szCs w:val="24"/>
      <w:lang w:eastAsia="zh-CN"/>
    </w:rPr>
  </w:style>
  <w:style w:type="paragraph" w:styleId="BalloonText">
    <w:name w:val="Balloon Text"/>
    <w:basedOn w:val="Normal"/>
    <w:link w:val="BalloonTextChar"/>
    <w:uiPriority w:val="99"/>
    <w:rsid w:val="003C27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C64"/>
    <w:rPr>
      <w:rFonts w:eastAsia="PMingLiU" w:cs="Times New Roman"/>
      <w:sz w:val="2"/>
      <w:lang w:eastAsia="zh-CN"/>
    </w:rPr>
  </w:style>
  <w:style w:type="paragraph" w:customStyle="1" w:styleId="Contenutocornice">
    <w:name w:val="Contenuto cornice"/>
    <w:basedOn w:val="BodyText"/>
    <w:uiPriority w:val="99"/>
    <w:rsid w:val="003C27A5"/>
  </w:style>
  <w:style w:type="paragraph" w:customStyle="1" w:styleId="Corpodeltesto31">
    <w:name w:val="Corpo del testo 31"/>
    <w:basedOn w:val="Normal"/>
    <w:uiPriority w:val="99"/>
    <w:rsid w:val="003C27A5"/>
    <w:pPr>
      <w:spacing w:after="120"/>
    </w:pPr>
    <w:rPr>
      <w:sz w:val="16"/>
      <w:szCs w:val="16"/>
    </w:rPr>
  </w:style>
  <w:style w:type="paragraph" w:customStyle="1" w:styleId="Quotations">
    <w:name w:val="Quotations"/>
    <w:basedOn w:val="Normal"/>
    <w:uiPriority w:val="99"/>
    <w:rsid w:val="003C27A5"/>
    <w:pPr>
      <w:spacing w:after="283"/>
      <w:ind w:left="567" w:right="567"/>
    </w:pPr>
  </w:style>
  <w:style w:type="paragraph" w:styleId="Title">
    <w:name w:val="Title"/>
    <w:basedOn w:val="Titolo1"/>
    <w:next w:val="BodyText"/>
    <w:link w:val="TitleChar"/>
    <w:uiPriority w:val="99"/>
    <w:qFormat/>
    <w:rsid w:val="003C27A5"/>
    <w:pPr>
      <w:jc w:val="center"/>
    </w:pPr>
    <w:rPr>
      <w:b/>
      <w:bCs/>
      <w:sz w:val="56"/>
      <w:szCs w:val="56"/>
    </w:rPr>
  </w:style>
  <w:style w:type="character" w:customStyle="1" w:styleId="TitleChar">
    <w:name w:val="Title Char"/>
    <w:basedOn w:val="DefaultParagraphFont"/>
    <w:link w:val="Title"/>
    <w:uiPriority w:val="99"/>
    <w:locked/>
    <w:rsid w:val="007E0C64"/>
    <w:rPr>
      <w:rFonts w:ascii="Cambria" w:hAnsi="Cambria" w:cs="Times New Roman"/>
      <w:b/>
      <w:bCs/>
      <w:kern w:val="28"/>
      <w:sz w:val="32"/>
      <w:szCs w:val="32"/>
      <w:lang w:eastAsia="zh-CN"/>
    </w:rPr>
  </w:style>
  <w:style w:type="paragraph" w:styleId="Subtitle">
    <w:name w:val="Subtitle"/>
    <w:basedOn w:val="Titolo1"/>
    <w:next w:val="BodyText"/>
    <w:link w:val="SubtitleChar"/>
    <w:uiPriority w:val="99"/>
    <w:qFormat/>
    <w:rsid w:val="003C27A5"/>
    <w:pPr>
      <w:spacing w:before="60"/>
      <w:jc w:val="center"/>
    </w:pPr>
    <w:rPr>
      <w:sz w:val="36"/>
      <w:szCs w:val="36"/>
    </w:rPr>
  </w:style>
  <w:style w:type="character" w:customStyle="1" w:styleId="SubtitleChar">
    <w:name w:val="Subtitle Char"/>
    <w:basedOn w:val="DefaultParagraphFont"/>
    <w:link w:val="Subtitle"/>
    <w:uiPriority w:val="99"/>
    <w:locked/>
    <w:rsid w:val="007E0C64"/>
    <w:rPr>
      <w:rFonts w:ascii="Cambria"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calto.ro@pec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3007</Words>
  <Characters>17143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OIV monocratico</dc:title>
  <dc:subject/>
  <dc:creator>scacchi</dc:creator>
  <cp:keywords/>
  <dc:description/>
  <cp:lastModifiedBy>Utente</cp:lastModifiedBy>
  <cp:revision>2</cp:revision>
  <cp:lastPrinted>2017-12-18T15:53:00Z</cp:lastPrinted>
  <dcterms:created xsi:type="dcterms:W3CDTF">2017-12-18T15:55:00Z</dcterms:created>
  <dcterms:modified xsi:type="dcterms:W3CDTF">2017-12-18T15:55:00Z</dcterms:modified>
</cp:coreProperties>
</file>